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21"/>
        <w:gridCol w:w="1491"/>
        <w:gridCol w:w="20"/>
        <w:gridCol w:w="29"/>
        <w:gridCol w:w="111"/>
        <w:gridCol w:w="1452"/>
        <w:gridCol w:w="1643"/>
        <w:gridCol w:w="1013"/>
        <w:gridCol w:w="20"/>
        <w:gridCol w:w="696"/>
        <w:gridCol w:w="1163"/>
        <w:gridCol w:w="266"/>
        <w:gridCol w:w="398"/>
        <w:gridCol w:w="183"/>
        <w:gridCol w:w="37"/>
        <w:gridCol w:w="20"/>
        <w:gridCol w:w="293"/>
        <w:gridCol w:w="749"/>
        <w:gridCol w:w="11"/>
        <w:gridCol w:w="18"/>
        <w:gridCol w:w="11"/>
      </w:tblGrid>
      <w:tr w:rsidR="00FB71D8" w:rsidRPr="00FB71D8" w:rsidTr="001C20CF">
        <w:trPr>
          <w:gridAfter w:val="3"/>
          <w:wAfter w:w="40" w:type="dxa"/>
          <w:trHeight w:val="289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91" w:type="dxa"/>
          </w:tcPr>
          <w:p w:rsidR="00FB71D8" w:rsidRPr="00FB71D8" w:rsidRDefault="004E3DD6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>
              <w:rPr>
                <w:rFonts w:ascii="Calibri" w:hAnsi="Calibri"/>
                <w:noProof/>
                <w:lang w:eastAsia="ru-RU"/>
              </w:rPr>
              <w:drawing>
                <wp:inline distT="0" distB="0" distL="0" distR="0">
                  <wp:extent cx="901700" cy="12573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933" w:type="dxa"/>
            <w:gridSpan w:val="13"/>
            <w:vMerge w:val="restart"/>
          </w:tcPr>
          <w:p w:rsidR="00F509FB" w:rsidRDefault="004E3DD6" w:rsidP="00F509FB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09F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FB71D8" w:rsidRPr="00F509F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втономная некоммерческая образовательная организация </w:t>
            </w:r>
          </w:p>
          <w:p w:rsidR="00FB71D8" w:rsidRPr="00F509FB" w:rsidRDefault="00FB71D8" w:rsidP="00F509FB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09F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FB71D8" w:rsidRPr="00F509FB" w:rsidRDefault="00FB71D8" w:rsidP="00F509FB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09F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«Сибирский университет потребительской кооперации»</w:t>
            </w: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</w:t>
            </w:r>
            <w:r w:rsidR="001C20C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FB71D8" w:rsidRPr="00FB71D8" w:rsidRDefault="00FB71D8" w:rsidP="00FB71D8">
            <w:pPr>
              <w:tabs>
                <w:tab w:val="left" w:pos="567"/>
                <w:tab w:val="left" w:pos="709"/>
                <w:tab w:val="left" w:pos="3011"/>
                <w:tab w:val="left" w:pos="4468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  <w:r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Проректор по учебной   работе                           </w:t>
            </w:r>
          </w:p>
          <w:p w:rsidR="00FB71D8" w:rsidRPr="00FB71D8" w:rsidRDefault="00FB71D8" w:rsidP="00FB71D8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</w:t>
            </w:r>
            <w:r w:rsidR="001C2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1C20CF" w:rsidRPr="001C20CF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eastAsia="ru-RU"/>
              </w:rPr>
              <w:drawing>
                <wp:inline distT="0" distB="0" distL="0" distR="0" wp14:anchorId="1460A437" wp14:editId="5A88A081">
                  <wp:extent cx="709930" cy="2184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:rsidR="00FB71D8" w:rsidRPr="00FB71D8" w:rsidRDefault="00F509FB" w:rsidP="00FB71D8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28</w:t>
            </w:r>
            <w:r w:rsidR="00FD7169" w:rsidRPr="00FD7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мая 2025 г.</w:t>
            </w:r>
          </w:p>
          <w:p w:rsidR="00FB71D8" w:rsidRPr="00FB71D8" w:rsidRDefault="00FB71D8" w:rsidP="00FB71D8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1C20CF">
        <w:trPr>
          <w:gridAfter w:val="3"/>
          <w:wAfter w:w="40" w:type="dxa"/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933" w:type="dxa"/>
            <w:gridSpan w:val="13"/>
            <w:vMerge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1C20CF">
        <w:trPr>
          <w:gridAfter w:val="3"/>
          <w:wAfter w:w="40" w:type="dxa"/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933" w:type="dxa"/>
            <w:gridSpan w:val="13"/>
            <w:vMerge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FB71D8" w:rsidRPr="00FB71D8" w:rsidTr="001C20CF">
        <w:trPr>
          <w:trHeight w:val="708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13" w:type="dxa"/>
          </w:tcPr>
          <w:p w:rsid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:rsidR="001C20CF" w:rsidRPr="00FB71D8" w:rsidRDefault="001C20C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6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98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2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1C20CF">
        <w:trPr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31" w:type="dxa"/>
            <w:gridSpan w:val="13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31"/>
            </w:tblGrid>
            <w:tr w:rsidR="00FB71D8" w:rsidRPr="00FB71D8" w:rsidTr="001C20CF">
              <w:trPr>
                <w:trHeight w:val="345"/>
                <w:jc w:val="center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1C20CF" w:rsidP="001C20CF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</w:t>
                  </w:r>
                  <w:r w:rsidR="00FB71D8" w:rsidRPr="00FB71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РАБОЧАЯ ПРОГРАММА </w:t>
                  </w:r>
                  <w:r w:rsidRPr="001C20CF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8"/>
                      <w:szCs w:val="28"/>
                    </w:rPr>
                    <w:t>ОБЩЕОБРАЗОВАТЕЛЬНОЙ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FB71D8" w:rsidRPr="00FB71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ДИСЦИПЛИНЫ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2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1C20CF">
        <w:trPr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2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1C20CF">
        <w:trPr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05" w:type="dxa"/>
            <w:gridSpan w:val="1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B71D8" w:rsidRPr="00FB71D8" w:rsidTr="00FB71D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509FB" w:rsidP="00FB71D8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ОД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2 ХИМИЯ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1C20CF">
        <w:trPr>
          <w:trHeight w:val="24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2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1C20CF">
        <w:trPr>
          <w:trHeight w:val="500"/>
        </w:trPr>
        <w:tc>
          <w:tcPr>
            <w:tcW w:w="9639" w:type="dxa"/>
            <w:gridSpan w:val="1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FB71D8" w:rsidRPr="00FB71D8" w:rsidTr="00FB71D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 программе </w:t>
                  </w: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среднего профессионального образования</w:t>
                  </w: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1C20CF">
        <w:trPr>
          <w:trHeight w:val="306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  <w:gridSpan w:val="2"/>
          </w:tcPr>
          <w:p w:rsidR="00FB71D8" w:rsidRPr="00F509FB" w:rsidRDefault="00FB71D8" w:rsidP="00F509FB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специальности:</w:t>
            </w: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2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1C20CF">
        <w:trPr>
          <w:trHeight w:val="500"/>
        </w:trPr>
        <w:tc>
          <w:tcPr>
            <w:tcW w:w="9639" w:type="dxa"/>
            <w:gridSpan w:val="1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FB71D8" w:rsidRPr="00FB71D8" w:rsidTr="00FB71D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B71D8" w:rsidRPr="00211426" w:rsidRDefault="00C15C35" w:rsidP="00FB71D8">
                  <w:pPr>
                    <w:pStyle w:val="a3"/>
                    <w:tabs>
                      <w:tab w:val="left" w:pos="8264"/>
                    </w:tabs>
                    <w:spacing w:line="264" w:lineRule="auto"/>
                    <w:ind w:left="201" w:right="107" w:firstLine="566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  <w:r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>43.02.1</w:t>
                  </w:r>
                  <w:r w:rsidR="00C07345"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>5</w:t>
                  </w:r>
                  <w:r w:rsidR="00211426"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 xml:space="preserve"> </w:t>
                  </w:r>
                  <w:r w:rsidR="00FB71D8" w:rsidRPr="00FB71D8"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 xml:space="preserve"> </w:t>
                  </w:r>
                  <w:r w:rsidR="0094212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Поварское и кондитерское дело</w:t>
                  </w: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1C20CF">
        <w:trPr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05" w:type="dxa"/>
            <w:gridSpan w:val="1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B71D8" w:rsidRPr="00FB71D8" w:rsidTr="00FB71D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C15C35" w:rsidRDefault="00FB71D8" w:rsidP="00C15C35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FB71D8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Квалификация </w:t>
                  </w:r>
                  <w:r w:rsidRPr="00FB71D8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выпускника</w:t>
                  </w:r>
                  <w:r w:rsidRPr="00FB71D8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: </w:t>
                  </w:r>
                </w:p>
                <w:p w:rsidR="00C15C35" w:rsidRPr="00D70ED1" w:rsidRDefault="00942121" w:rsidP="00C15C35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>Специалист по поварскому и кондитерскому делу</w:t>
                  </w:r>
                </w:p>
                <w:p w:rsidR="00FB71D8" w:rsidRPr="00D70ED1" w:rsidRDefault="00FB71D8" w:rsidP="00211426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1C20CF">
        <w:trPr>
          <w:trHeight w:val="1100"/>
        </w:trPr>
        <w:tc>
          <w:tcPr>
            <w:tcW w:w="34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2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1C20CF">
        <w:trPr>
          <w:gridAfter w:val="1"/>
          <w:wAfter w:w="11" w:type="dxa"/>
          <w:trHeight w:val="425"/>
        </w:trPr>
        <w:tc>
          <w:tcPr>
            <w:tcW w:w="34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3"/>
            </w:tblGrid>
            <w:tr w:rsidR="00FB71D8" w:rsidRPr="00FB71D8" w:rsidTr="00FB71D8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70E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49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1C20CF">
        <w:trPr>
          <w:trHeight w:val="266"/>
        </w:trPr>
        <w:tc>
          <w:tcPr>
            <w:tcW w:w="34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64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2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1C20CF">
        <w:trPr>
          <w:trHeight w:val="425"/>
        </w:trPr>
        <w:tc>
          <w:tcPr>
            <w:tcW w:w="34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3" w:type="dxa"/>
            <w:gridSpan w:val="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93"/>
            </w:tblGrid>
            <w:tr w:rsidR="00FB71D8" w:rsidRPr="00FB71D8" w:rsidTr="00FB71D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Новосибирск</w:t>
                  </w:r>
                  <w:proofErr w:type="spellEnd"/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202</w:t>
                  </w:r>
                  <w:r w:rsidR="00FD716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8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2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:rsidR="00FB71D8" w:rsidRPr="00FB71D8" w:rsidRDefault="00FB71D8" w:rsidP="00FB71D8">
      <w:pPr>
        <w:widowControl/>
        <w:tabs>
          <w:tab w:val="left" w:pos="-993"/>
        </w:tabs>
        <w:autoSpaceDE/>
        <w:autoSpaceDN/>
        <w:ind w:left="-851"/>
        <w:rPr>
          <w:rFonts w:ascii="Times New Roman" w:eastAsia="Times New Roman" w:hAnsi="Times New Roman" w:cs="Times New Roman"/>
          <w:sz w:val="2"/>
          <w:szCs w:val="20"/>
          <w:lang w:val="en-US"/>
        </w:rPr>
      </w:pPr>
    </w:p>
    <w:tbl>
      <w:tblPr>
        <w:tblW w:w="1032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558"/>
        <w:gridCol w:w="20"/>
        <w:gridCol w:w="82"/>
        <w:gridCol w:w="20"/>
        <w:gridCol w:w="75"/>
        <w:gridCol w:w="80"/>
        <w:gridCol w:w="290"/>
        <w:gridCol w:w="102"/>
        <w:gridCol w:w="95"/>
        <w:gridCol w:w="80"/>
        <w:gridCol w:w="217"/>
        <w:gridCol w:w="567"/>
        <w:gridCol w:w="981"/>
        <w:gridCol w:w="35"/>
        <w:gridCol w:w="532"/>
        <w:gridCol w:w="35"/>
        <w:gridCol w:w="953"/>
        <w:gridCol w:w="567"/>
        <w:gridCol w:w="2642"/>
        <w:gridCol w:w="561"/>
        <w:gridCol w:w="6"/>
        <w:gridCol w:w="118"/>
        <w:gridCol w:w="23"/>
        <w:gridCol w:w="136"/>
        <w:gridCol w:w="124"/>
      </w:tblGrid>
      <w:tr w:rsidR="00FB71D8" w:rsidRPr="00FB71D8" w:rsidTr="00356740">
        <w:trPr>
          <w:gridBefore w:val="1"/>
          <w:wBefore w:w="426" w:type="dxa"/>
          <w:trHeight w:val="179"/>
        </w:trPr>
        <w:tc>
          <w:tcPr>
            <w:tcW w:w="2125" w:type="dxa"/>
            <w:gridSpan w:val="7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48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20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09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7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B71D8" w:rsidRPr="00FB71D8" w:rsidTr="00FB7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E761F" w:rsidRDefault="00FB71D8" w:rsidP="00211426">
                  <w:pPr>
                    <w:pStyle w:val="a3"/>
                    <w:tabs>
                      <w:tab w:val="left" w:pos="8264"/>
                    </w:tabs>
                    <w:spacing w:line="264" w:lineRule="auto"/>
                    <w:ind w:left="201" w:right="107" w:firstLine="566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       </w:t>
                  </w:r>
                </w:p>
                <w:p w:rsidR="00FB71D8" w:rsidRPr="00DC63BC" w:rsidRDefault="00FB71D8" w:rsidP="00F509FB">
                  <w:pPr>
                    <w:pStyle w:val="a3"/>
                    <w:tabs>
                      <w:tab w:val="left" w:pos="8264"/>
                    </w:tabs>
                    <w:spacing w:line="264" w:lineRule="auto"/>
                    <w:ind w:left="201" w:right="107" w:firstLine="566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Рабочая программа</w:t>
                  </w:r>
                  <w:r w:rsidR="001C20CF" w:rsidRPr="001C20CF">
                    <w:rPr>
                      <w:rFonts w:ascii="Times New Roman" w:eastAsia="Times New Roman" w:hAnsi="Times New Roman" w:cs="Times New Roman"/>
                      <w:color w:val="000000"/>
                      <w:szCs w:val="20"/>
                    </w:rPr>
                    <w:t xml:space="preserve"> общеобразовательной</w:t>
                  </w: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дисциплины Химия разработана в соответствии с требованиями федерального государственного образовательного стандарта по специальности </w:t>
                  </w:r>
                  <w:r w:rsidR="006F7843">
                    <w:rPr>
                      <w:rStyle w:val="a7"/>
                      <w:rFonts w:ascii="Times New Roman" w:hAnsi="Times New Roman" w:cs="Times New Roman"/>
                      <w:color w:val="auto"/>
                      <w:u w:val="none"/>
                    </w:rPr>
                    <w:t>4</w:t>
                  </w:r>
                  <w:r w:rsidR="00A94AFF">
                    <w:rPr>
                      <w:rStyle w:val="a7"/>
                      <w:rFonts w:ascii="Times New Roman" w:hAnsi="Times New Roman" w:cs="Times New Roman"/>
                      <w:color w:val="auto"/>
                      <w:u w:val="none"/>
                    </w:rPr>
                    <w:t>3</w:t>
                  </w:r>
                  <w:r w:rsidR="006F7843">
                    <w:rPr>
                      <w:rStyle w:val="a7"/>
                      <w:rFonts w:ascii="Times New Roman" w:hAnsi="Times New Roman" w:cs="Times New Roman"/>
                      <w:color w:val="auto"/>
                      <w:u w:val="none"/>
                    </w:rPr>
                    <w:t>.02.1</w:t>
                  </w:r>
                  <w:r w:rsidR="00942121">
                    <w:rPr>
                      <w:rStyle w:val="a7"/>
                      <w:rFonts w:ascii="Times New Roman" w:hAnsi="Times New Roman" w:cs="Times New Roman"/>
                      <w:color w:val="auto"/>
                      <w:u w:val="none"/>
                    </w:rPr>
                    <w:t>5</w:t>
                  </w:r>
                  <w:r w:rsidR="006F7843">
                    <w:rPr>
                      <w:rStyle w:val="a7"/>
                      <w:rFonts w:ascii="Times New Roman" w:hAnsi="Times New Roman" w:cs="Times New Roman"/>
                      <w:color w:val="auto"/>
                      <w:u w:val="none"/>
                    </w:rPr>
                    <w:t xml:space="preserve"> </w:t>
                  </w:r>
                  <w:r w:rsidR="00942121">
                    <w:rPr>
                      <w:rStyle w:val="a7"/>
                      <w:rFonts w:ascii="Times New Roman" w:hAnsi="Times New Roman" w:cs="Times New Roman"/>
                      <w:color w:val="auto"/>
                      <w:u w:val="none"/>
                    </w:rPr>
                    <w:t>Поварское и кондитерское дело</w:t>
                  </w:r>
                  <w:r w:rsidR="00211426" w:rsidRPr="0058755A">
                    <w:rPr>
                      <w:rFonts w:ascii="Times New Roman" w:eastAsia="Times New Roman" w:hAnsi="Times New Roman" w:cs="Times New Roman"/>
                      <w:lang w:eastAsia="ru-RU"/>
                    </w:rPr>
                    <w:t>,</w:t>
                  </w:r>
                  <w:r w:rsidR="005E691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утвержденного приказом </w:t>
                  </w:r>
                  <w:proofErr w:type="spellStart"/>
                  <w:r w:rsidR="002B3372">
                    <w:rPr>
                      <w:rFonts w:ascii="Times New Roman" w:eastAsia="Times New Roman" w:hAnsi="Times New Roman" w:cs="Times New Roman"/>
                      <w:color w:val="000000"/>
                    </w:rPr>
                    <w:t>Мин</w:t>
                  </w:r>
                  <w:r w:rsidR="00F509FB">
                    <w:rPr>
                      <w:rFonts w:ascii="Times New Roman" w:eastAsia="Times New Roman" w:hAnsi="Times New Roman" w:cs="Times New Roman"/>
                      <w:color w:val="000000"/>
                    </w:rPr>
                    <w:t>обрнауки</w:t>
                  </w:r>
                  <w:proofErr w:type="spellEnd"/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Российской Федерации от </w:t>
                  </w:r>
                  <w:r w:rsidR="001C20CF">
                    <w:rPr>
                      <w:rFonts w:ascii="Times New Roman" w:eastAsia="Times New Roman" w:hAnsi="Times New Roman" w:cs="Times New Roman"/>
                      <w:color w:val="000000"/>
                    </w:rPr>
                    <w:t>09.12.2016 г. №1565.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283"/>
        </w:trPr>
        <w:tc>
          <w:tcPr>
            <w:tcW w:w="198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9357" w:type="dxa"/>
            <w:gridSpan w:val="20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</w:tblGrid>
            <w:tr w:rsidR="00FB71D8" w:rsidRPr="00FB71D8" w:rsidTr="00FB71D8">
              <w:trPr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FB71D8" w:rsidRPr="00FB71D8" w:rsidRDefault="00D70ED1" w:rsidP="0021142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Минина А.В.</w:t>
            </w:r>
            <w:r w:rsidR="00FB71D8" w:rsidRPr="00356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канд. хим. наук, доцент </w:t>
            </w:r>
            <w:r w:rsidR="00FB71D8" w:rsidRPr="003567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кафедры </w:t>
            </w:r>
            <w:r w:rsidR="001C20CF" w:rsidRPr="001C20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естественных наук и безопасности жизнедеятельности   </w:t>
            </w:r>
          </w:p>
          <w:tbl>
            <w:tblPr>
              <w:tblW w:w="921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4"/>
            </w:tblGrid>
            <w:tr w:rsidR="00FB71D8" w:rsidRPr="00FB71D8" w:rsidTr="00FB71D8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" w:type="dxa"/>
            <w:tcBorders>
              <w:left w:val="nil"/>
            </w:tcBorders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984" w:type="dxa"/>
            <w:gridSpan w:val="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FB71D8" w:rsidRPr="00FB71D8" w:rsidTr="00FB71D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70ED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: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B71D8" w:rsidRPr="00FB71D8" w:rsidTr="00FB7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D70ED1" w:rsidP="00211426">
                  <w:pPr>
                    <w:widowControl/>
                    <w:autoSpaceDE/>
                    <w:autoSpaceDN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Листко</w:t>
                  </w:r>
                  <w:r w:rsidR="00356740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</w:t>
                  </w: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В.Ю.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канд. </w:t>
                  </w: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</w:t>
                  </w:r>
                  <w:r w:rsidR="00356740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./х.</w:t>
                  </w: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наук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доцент</w:t>
                  </w:r>
                  <w:r w:rsidR="00356740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зав.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кафедры </w:t>
                  </w:r>
                  <w:r w:rsidR="001C20CF" w:rsidRPr="001C20C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естественных наук и безопасности жизнедеятельности   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B71D8" w:rsidRPr="00FB71D8" w:rsidTr="00FB7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103"/>
        </w:trPr>
        <w:tc>
          <w:tcPr>
            <w:tcW w:w="198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2EFB" w:rsidRDefault="00592EFB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2EFB" w:rsidRDefault="00592EFB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2EFB" w:rsidRDefault="00592EFB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2EFB" w:rsidRPr="00FB71D8" w:rsidRDefault="00592EFB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209" w:type="dxa"/>
            <w:gridSpan w:val="2"/>
          </w:tcPr>
          <w:p w:rsid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20CF" w:rsidRDefault="001C20C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20CF" w:rsidRDefault="001C20C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20CF" w:rsidRDefault="001C20C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20CF" w:rsidRDefault="001C20C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20CF" w:rsidRDefault="001C20C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20CF" w:rsidRDefault="001C20C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20CF" w:rsidRDefault="001C20C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20CF" w:rsidRPr="00FB71D8" w:rsidRDefault="001C20C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FB71D8" w:rsidRPr="00FB71D8" w:rsidRDefault="00FB71D8" w:rsidP="001C20C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Рабочая программа </w:t>
            </w:r>
            <w:r w:rsidR="001C20CF" w:rsidRPr="001C2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общеобразовательной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дисциплины</w:t>
            </w:r>
            <w:r w:rsidR="001C20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.12 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Химия рассмотрена и одобрена на заседании кафедры </w:t>
            </w:r>
            <w:r w:rsidR="001C20CF" w:rsidRPr="001C20CF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r w:rsidR="001C20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протокол </w:t>
            </w:r>
            <w:r w:rsidRPr="000F76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FD7169" w:rsidRPr="00FD7169">
              <w:rPr>
                <w:rFonts w:ascii="Times New Roman" w:eastAsia="Times New Roman" w:hAnsi="Times New Roman" w:cs="Times New Roman"/>
                <w:sz w:val="28"/>
                <w:szCs w:val="28"/>
              </w:rPr>
              <w:t>28 мая 2025 г. № 10.</w:t>
            </w:r>
          </w:p>
        </w:tc>
      </w:tr>
      <w:tr w:rsidR="00FB71D8" w:rsidRPr="00FB71D8" w:rsidTr="00356740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20CF" w:rsidRDefault="001C20CF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20CF" w:rsidRPr="00FB71D8" w:rsidRDefault="001C20CF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356740" w:rsidRPr="00FB71D8" w:rsidRDefault="00356740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кафедры</w:t>
            </w:r>
          </w:p>
          <w:p w:rsidR="00FB71D8" w:rsidRPr="00FB71D8" w:rsidRDefault="001C20CF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0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естественных наук и безопасности жизнедеятельности   </w:t>
            </w:r>
            <w:r w:rsidRPr="001C20C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578202E" wp14:editId="4C777E9E">
                  <wp:extent cx="832485" cy="300355"/>
                  <wp:effectExtent l="0" t="0" r="5715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02" t="16502" r="65991" b="625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FB71D8"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В.Ю. Листков</w:t>
            </w: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6740" w:rsidRDefault="00356740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6740" w:rsidRPr="00FB71D8" w:rsidRDefault="00356740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D0EB0" w:rsidRDefault="00BD0EB0">
      <w:pPr>
        <w:pStyle w:val="a3"/>
        <w:ind w:left="575"/>
        <w:rPr>
          <w:rFonts w:ascii="Times New Roman"/>
          <w:sz w:val="20"/>
        </w:rPr>
      </w:pPr>
    </w:p>
    <w:p w:rsidR="00FB71D8" w:rsidRDefault="00FB71D8">
      <w:pPr>
        <w:pStyle w:val="a3"/>
        <w:ind w:left="575"/>
        <w:rPr>
          <w:rFonts w:ascii="Times New Roman"/>
          <w:sz w:val="20"/>
        </w:rPr>
      </w:pPr>
    </w:p>
    <w:p w:rsidR="005E3DF7" w:rsidRDefault="00BD0EB0">
      <w:pPr>
        <w:pStyle w:val="a3"/>
        <w:ind w:left="575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.</w:t>
      </w:r>
    </w:p>
    <w:p w:rsidR="00163B17" w:rsidRDefault="00163B17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3DF7" w:rsidRDefault="009F1C6B" w:rsidP="005A2D06">
      <w:pPr>
        <w:jc w:val="center"/>
        <w:rPr>
          <w:rFonts w:ascii="Times New Roman" w:hAnsi="Times New Roman" w:cs="Times New Roman"/>
          <w:sz w:val="28"/>
          <w:szCs w:val="28"/>
        </w:rPr>
      </w:pPr>
      <w:r w:rsidRPr="00560D07">
        <w:rPr>
          <w:rFonts w:ascii="Times New Roman" w:hAnsi="Times New Roman" w:cs="Times New Roman"/>
          <w:sz w:val="28"/>
          <w:szCs w:val="28"/>
        </w:rPr>
        <w:t>СОДЕРЖАНИЕ</w:t>
      </w:r>
    </w:p>
    <w:p w:rsidR="000F7604" w:rsidRPr="00560D07" w:rsidRDefault="000F7604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hAnsi="Times New Roman" w:cs="Times New Roman"/>
          <w:sz w:val="28"/>
          <w:szCs w:val="28"/>
        </w:rPr>
        <w:id w:val="-365749751"/>
        <w:docPartObj>
          <w:docPartGallery w:val="Table of Contents"/>
          <w:docPartUnique/>
        </w:docPartObj>
      </w:sdtPr>
      <w:sdtEndPr/>
      <w:sdtContent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1. </w:t>
          </w:r>
          <w:hyperlink w:anchor="_bookmark0" w:history="1">
            <w:r w:rsidR="00592EFB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Общая характеристика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рабочей программы общеобразовательной</w:t>
            </w:r>
          </w:hyperlink>
          <w:r w:rsidR="00592EFB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hyperlink w:anchor="_bookmark0" w:history="1">
            <w:r w:rsidR="001C20CF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дисциплины …………..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…………………………………………………………</w:t>
            </w:r>
            <w:r w:rsidR="00592EFB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.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….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4</w:t>
            </w:r>
          </w:hyperlink>
        </w:p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t xml:space="preserve">2. </w:t>
          </w:r>
          <w:hyperlink w:anchor="_bookmark4" w:history="1"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Структура и содержание общеоб</w:t>
            </w:r>
            <w:r w:rsidR="001C20CF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разовательной дисциплины 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</w:t>
            </w:r>
            <w:r w:rsidR="001C20CF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…………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.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15</w:t>
            </w:r>
          </w:hyperlink>
        </w:p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t xml:space="preserve">3. </w:t>
          </w:r>
          <w:hyperlink w:anchor="_bookmark6" w:history="1"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Условия реализации программы общеобразовательной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д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исциплины…………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………………………………………………………………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34</w:t>
            </w:r>
          </w:hyperlink>
        </w:p>
      </w:sdtContent>
    </w:sdt>
    <w:p w:rsidR="00295F47" w:rsidRDefault="000F7604" w:rsidP="00560D07">
      <w:pPr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t xml:space="preserve">4. </w:t>
      </w:r>
      <w:r w:rsidR="0055671B">
        <w:fldChar w:fldCharType="begin"/>
      </w:r>
      <w:r w:rsidR="00166F0C">
        <w:instrText>HYPERLINK \l "_bookmark7"</w:instrText>
      </w:r>
      <w:r w:rsidR="0055671B">
        <w:fldChar w:fldCharType="separate"/>
      </w:r>
      <w:r w:rsidR="009F1C6B"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Контроль и оценка результатов освоения </w:t>
      </w:r>
      <w:proofErr w:type="gramStart"/>
      <w:r w:rsidR="009F1C6B"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общеобразовательной</w:t>
      </w:r>
      <w:proofErr w:type="gramEnd"/>
    </w:p>
    <w:p w:rsidR="005E3DF7" w:rsidRPr="00560D07" w:rsidRDefault="009F1C6B" w:rsidP="00560D07">
      <w:pPr>
        <w:rPr>
          <w:rFonts w:ascii="Times New Roman" w:hAnsi="Times New Roman" w:cs="Times New Roman"/>
          <w:sz w:val="28"/>
          <w:szCs w:val="28"/>
        </w:rPr>
      </w:pPr>
      <w:r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дисциплины</w:t>
      </w:r>
      <w:r w:rsidR="0055671B">
        <w:fldChar w:fldCharType="end"/>
      </w:r>
      <w:hyperlink w:anchor="_bookmark7" w:history="1"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......................................................................................</w:t>
        </w:r>
        <w:r w:rsidR="005A2D0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.................</w:t>
        </w:r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5A2D0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</w:t>
        </w:r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36</w:t>
        </w:r>
      </w:hyperlink>
    </w:p>
    <w:p w:rsidR="005E3DF7" w:rsidRPr="00560D07" w:rsidRDefault="005E3DF7" w:rsidP="00560D07">
      <w:pPr>
        <w:rPr>
          <w:rFonts w:ascii="Times New Roman" w:hAnsi="Times New Roman" w:cs="Times New Roman"/>
          <w:sz w:val="28"/>
          <w:szCs w:val="28"/>
        </w:rPr>
        <w:sectPr w:rsidR="005E3DF7" w:rsidRPr="00560D07">
          <w:footerReference w:type="default" r:id="rId12"/>
          <w:pgSz w:w="11910" w:h="16840"/>
          <w:pgMar w:top="1060" w:right="740" w:bottom="1100" w:left="1500" w:header="0" w:footer="912" w:gutter="0"/>
          <w:cols w:space="720"/>
        </w:sectPr>
      </w:pPr>
    </w:p>
    <w:p w:rsidR="005E3DF7" w:rsidRPr="00053AC6" w:rsidRDefault="001C20CF" w:rsidP="001C20CF">
      <w:pPr>
        <w:pStyle w:val="1"/>
        <w:numPr>
          <w:ilvl w:val="0"/>
          <w:numId w:val="53"/>
        </w:numPr>
        <w:tabs>
          <w:tab w:val="left" w:pos="507"/>
        </w:tabs>
        <w:spacing w:before="38" w:line="268" w:lineRule="auto"/>
        <w:ind w:left="993" w:right="126" w:hanging="777"/>
        <w:jc w:val="center"/>
        <w:rPr>
          <w:rStyle w:val="a7"/>
          <w:rFonts w:ascii="Times New Roman" w:hAnsi="Times New Roman" w:cs="Times New Roman"/>
          <w:bCs w:val="0"/>
          <w:color w:val="auto"/>
          <w:u w:val="none"/>
        </w:rPr>
      </w:pPr>
      <w:bookmarkStart w:id="1" w:name="1._Общая_характеристика_примерной_рабоче"/>
      <w:bookmarkStart w:id="2" w:name="_bookmark0"/>
      <w:bookmarkEnd w:id="1"/>
      <w:bookmarkEnd w:id="2"/>
      <w:r w:rsidRPr="00053AC6">
        <w:rPr>
          <w:rStyle w:val="a7"/>
          <w:rFonts w:ascii="Times New Roman" w:hAnsi="Times New Roman" w:cs="Times New Roman"/>
          <w:bCs w:val="0"/>
          <w:color w:val="auto"/>
          <w:u w:val="none"/>
        </w:rPr>
        <w:lastRenderedPageBreak/>
        <w:t xml:space="preserve">ОБЩАЯ ХАРАКТЕРИСТИКА РАБОЧЕЙ ПРОГРАММЫ </w:t>
      </w:r>
      <w:r>
        <w:rPr>
          <w:rStyle w:val="a7"/>
          <w:rFonts w:ascii="Times New Roman" w:hAnsi="Times New Roman" w:cs="Times New Roman"/>
          <w:bCs w:val="0"/>
          <w:color w:val="auto"/>
          <w:u w:val="none"/>
        </w:rPr>
        <w:t xml:space="preserve">ОБЩЕОБРАЗОВАТЕЛЬНОЙ </w:t>
      </w:r>
      <w:r w:rsidRPr="00053AC6">
        <w:rPr>
          <w:rStyle w:val="a7"/>
          <w:rFonts w:ascii="Times New Roman" w:hAnsi="Times New Roman" w:cs="Times New Roman"/>
          <w:bCs w:val="0"/>
          <w:color w:val="auto"/>
          <w:u w:val="none"/>
        </w:rPr>
        <w:t>ДИСЦИПЛИНЫ</w:t>
      </w:r>
    </w:p>
    <w:p w:rsidR="005E3DF7" w:rsidRPr="005A2D06" w:rsidRDefault="005E3DF7">
      <w:pPr>
        <w:pStyle w:val="a3"/>
        <w:spacing w:before="6"/>
        <w:rPr>
          <w:rStyle w:val="a7"/>
          <w:rFonts w:ascii="Times New Roman" w:hAnsi="Times New Roman" w:cs="Times New Roman"/>
          <w:color w:val="auto"/>
          <w:u w:val="none"/>
        </w:rPr>
      </w:pPr>
    </w:p>
    <w:p w:rsidR="005E3DF7" w:rsidRPr="00053AC6" w:rsidRDefault="00053AC6" w:rsidP="000F7604">
      <w:pPr>
        <w:pStyle w:val="a4"/>
        <w:tabs>
          <w:tab w:val="left" w:pos="716"/>
          <w:tab w:val="left" w:pos="1828"/>
          <w:tab w:val="left" w:pos="3683"/>
          <w:tab w:val="left" w:pos="4240"/>
          <w:tab w:val="left" w:pos="5795"/>
          <w:tab w:val="left" w:pos="7326"/>
        </w:tabs>
        <w:spacing w:before="1" w:line="266" w:lineRule="auto"/>
        <w:ind w:left="514" w:right="109" w:firstLine="0"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Место дисциплины в структуре </w:t>
      </w:r>
      <w:r w:rsidR="009F1C6B"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о</w:t>
      </w:r>
      <w:r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сновной </w:t>
      </w:r>
      <w:r w:rsidR="009F1C6B"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профессиональной образовательной программы</w:t>
      </w:r>
    </w:p>
    <w:p w:rsidR="005E3DF7" w:rsidRPr="00053AC6" w:rsidRDefault="009F1C6B" w:rsidP="008931B9">
      <w:pPr>
        <w:pStyle w:val="a3"/>
        <w:tabs>
          <w:tab w:val="left" w:pos="8264"/>
        </w:tabs>
        <w:spacing w:line="264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Общеобразовательная дисциплина </w:t>
      </w:r>
      <w:r w:rsidR="001C20CF">
        <w:rPr>
          <w:rStyle w:val="a7"/>
          <w:rFonts w:ascii="Times New Roman" w:hAnsi="Times New Roman" w:cs="Times New Roman"/>
          <w:color w:val="auto"/>
          <w:u w:val="none"/>
        </w:rPr>
        <w:t>О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Д.12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>Химия является обязательной частью общеобразовательного цикла образовательной программы</w:t>
      </w:r>
      <w:r w:rsidR="008931B9">
        <w:rPr>
          <w:rStyle w:val="a7"/>
          <w:rFonts w:ascii="Times New Roman" w:hAnsi="Times New Roman" w:cs="Times New Roman"/>
          <w:color w:val="auto"/>
          <w:u w:val="none"/>
        </w:rPr>
        <w:t xml:space="preserve">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в соответствии с </w:t>
      </w:r>
      <w:r w:rsidR="00053AC6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федеральным образовательным стандартом среднего общего образования по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специальности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</w:t>
      </w:r>
      <w:r w:rsidR="006F7843">
        <w:rPr>
          <w:rStyle w:val="a7"/>
          <w:rFonts w:ascii="Times New Roman" w:hAnsi="Times New Roman" w:cs="Times New Roman"/>
          <w:color w:val="auto"/>
          <w:u w:val="none"/>
        </w:rPr>
        <w:t>4</w:t>
      </w:r>
      <w:r w:rsidR="00A94AFF">
        <w:rPr>
          <w:rStyle w:val="a7"/>
          <w:rFonts w:ascii="Times New Roman" w:hAnsi="Times New Roman" w:cs="Times New Roman"/>
          <w:color w:val="auto"/>
          <w:u w:val="none"/>
        </w:rPr>
        <w:t>3</w:t>
      </w:r>
      <w:r w:rsidR="006F7843">
        <w:rPr>
          <w:rStyle w:val="a7"/>
          <w:rFonts w:ascii="Times New Roman" w:hAnsi="Times New Roman" w:cs="Times New Roman"/>
          <w:color w:val="auto"/>
          <w:u w:val="none"/>
        </w:rPr>
        <w:t>.02.1</w:t>
      </w:r>
      <w:r w:rsidR="00942121">
        <w:rPr>
          <w:rStyle w:val="a7"/>
          <w:rFonts w:ascii="Times New Roman" w:hAnsi="Times New Roman" w:cs="Times New Roman"/>
          <w:color w:val="auto"/>
          <w:u w:val="none"/>
        </w:rPr>
        <w:t>5</w:t>
      </w:r>
      <w:r w:rsidR="006F7843">
        <w:rPr>
          <w:rStyle w:val="a7"/>
          <w:rFonts w:ascii="Times New Roman" w:hAnsi="Times New Roman" w:cs="Times New Roman"/>
          <w:color w:val="auto"/>
          <w:u w:val="none"/>
        </w:rPr>
        <w:t xml:space="preserve"> </w:t>
      </w:r>
      <w:r w:rsidR="00942121">
        <w:rPr>
          <w:rStyle w:val="a7"/>
          <w:rFonts w:ascii="Times New Roman" w:hAnsi="Times New Roman" w:cs="Times New Roman"/>
          <w:color w:val="auto"/>
          <w:u w:val="none"/>
        </w:rPr>
        <w:t>Поварское и кондитерское дело</w:t>
      </w:r>
      <w:r w:rsidR="005E6913">
        <w:rPr>
          <w:rFonts w:ascii="Times New Roman" w:eastAsia="Times New Roman" w:hAnsi="Times New Roman" w:cs="Times New Roman"/>
          <w:lang w:eastAsia="ru-RU"/>
        </w:rPr>
        <w:t>.</w:t>
      </w:r>
    </w:p>
    <w:p w:rsidR="005E3DF7" w:rsidRPr="00053AC6" w:rsidRDefault="009F1C6B" w:rsidP="00053AC6">
      <w:pPr>
        <w:pStyle w:val="a3"/>
        <w:spacing w:before="6" w:line="268" w:lineRule="auto"/>
        <w:ind w:left="201" w:right="108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Трудоемкость дисциплины </w:t>
      </w:r>
      <w:r w:rsidR="001C20CF">
        <w:rPr>
          <w:rStyle w:val="a7"/>
          <w:rFonts w:ascii="Times New Roman" w:hAnsi="Times New Roman" w:cs="Times New Roman"/>
          <w:color w:val="auto"/>
          <w:u w:val="none"/>
        </w:rPr>
        <w:t>О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Д.12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Химия на 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базовом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уровне составляет </w:t>
      </w:r>
      <w:r w:rsidR="00A173BF">
        <w:rPr>
          <w:rStyle w:val="a7"/>
          <w:rFonts w:ascii="Times New Roman" w:hAnsi="Times New Roman" w:cs="Times New Roman"/>
          <w:color w:val="auto"/>
          <w:u w:val="none"/>
        </w:rPr>
        <w:t>106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>час</w:t>
      </w:r>
      <w:r w:rsidR="00A173BF">
        <w:rPr>
          <w:rStyle w:val="a7"/>
          <w:rFonts w:ascii="Times New Roman" w:hAnsi="Times New Roman" w:cs="Times New Roman"/>
          <w:color w:val="auto"/>
          <w:u w:val="none"/>
        </w:rPr>
        <w:t>ов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, из которых </w:t>
      </w:r>
      <w:r w:rsidR="00AB29AF">
        <w:rPr>
          <w:rStyle w:val="a7"/>
          <w:rFonts w:ascii="Times New Roman" w:hAnsi="Times New Roman" w:cs="Times New Roman"/>
          <w:color w:val="auto"/>
          <w:u w:val="none"/>
        </w:rPr>
        <w:t xml:space="preserve">90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>час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ов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– базовый модуль (7 разделов) и </w:t>
      </w:r>
      <w:r w:rsidR="00AB29AF">
        <w:rPr>
          <w:rStyle w:val="a7"/>
          <w:rFonts w:ascii="Times New Roman" w:hAnsi="Times New Roman" w:cs="Times New Roman"/>
          <w:color w:val="auto"/>
          <w:u w:val="none"/>
        </w:rPr>
        <w:t>6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час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ов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– прикладной модуль (2 раздела), включающий практико-ориентированное содержание, усиливающее профильную составляющую по конкретной специальности.</w:t>
      </w:r>
    </w:p>
    <w:p w:rsidR="005E3DF7" w:rsidRPr="00053AC6" w:rsidRDefault="009F1C6B" w:rsidP="00053AC6">
      <w:pPr>
        <w:pStyle w:val="a3"/>
        <w:spacing w:before="1"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>Прикладной модуль включает два раздела. Раздел 8 «Химия в быту и производственной деятельности человека» реализуется для всех специальностей на материале кейсов, связанных с экологической безопасностью и оценкой последствий бытовой и производственной деятельности, по отраслям будущей профессиональной деятельности обучающихся.</w:t>
      </w:r>
    </w:p>
    <w:p w:rsidR="005E3DF7" w:rsidRPr="00053AC6" w:rsidRDefault="009F1C6B" w:rsidP="00053AC6">
      <w:pPr>
        <w:pStyle w:val="a3"/>
        <w:spacing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>Тематика раздела 9 варьируется по объекту будущей профессиональной деятельности студентов – биосфера (живые организмы)</w:t>
      </w:r>
      <w:r w:rsidR="009E761F">
        <w:rPr>
          <w:rStyle w:val="a7"/>
          <w:rFonts w:ascii="Times New Roman" w:hAnsi="Times New Roman" w:cs="Times New Roman"/>
          <w:color w:val="auto"/>
          <w:u w:val="none"/>
        </w:rPr>
        <w:t>.</w:t>
      </w:r>
    </w:p>
    <w:p w:rsidR="005E3DF7" w:rsidRPr="00053AC6" w:rsidRDefault="009F1C6B" w:rsidP="00053AC6">
      <w:pPr>
        <w:pStyle w:val="a3"/>
        <w:ind w:left="201" w:right="283" w:firstLine="514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Период обучения и распределение по семестрам определяет образовательная организация самостоятельно, с учетом логики формирования предметных результатов, общих и профессиональных компетенций, </w:t>
      </w:r>
      <w:proofErr w:type="spellStart"/>
      <w:r w:rsidRPr="00053AC6">
        <w:rPr>
          <w:rStyle w:val="a7"/>
          <w:rFonts w:ascii="Times New Roman" w:hAnsi="Times New Roman" w:cs="Times New Roman"/>
          <w:color w:val="auto"/>
          <w:u w:val="none"/>
        </w:rPr>
        <w:t>межпредметных</w:t>
      </w:r>
      <w:proofErr w:type="spellEnd"/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связей с другими дисциплинами общеобразовательного и общепрофессионального циклов учебного плана.</w:t>
      </w:r>
    </w:p>
    <w:p w:rsidR="005E3DF7" w:rsidRPr="00053AC6" w:rsidRDefault="009F1C6B" w:rsidP="00053AC6">
      <w:pPr>
        <w:pStyle w:val="1"/>
        <w:numPr>
          <w:ilvl w:val="1"/>
          <w:numId w:val="53"/>
        </w:numPr>
        <w:tabs>
          <w:tab w:val="left" w:pos="716"/>
        </w:tabs>
        <w:spacing w:before="1"/>
        <w:ind w:left="715" w:hanging="515"/>
        <w:jc w:val="both"/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  <w:t>Цели и планируемые результаты освоения дисциплины</w:t>
      </w:r>
    </w:p>
    <w:p w:rsidR="005E3DF7" w:rsidRPr="00053AC6" w:rsidRDefault="009F1C6B" w:rsidP="00053AC6">
      <w:pPr>
        <w:pStyle w:val="a4"/>
        <w:numPr>
          <w:ilvl w:val="2"/>
          <w:numId w:val="53"/>
        </w:numPr>
        <w:tabs>
          <w:tab w:val="left" w:pos="939"/>
        </w:tabs>
        <w:spacing w:before="37"/>
        <w:ind w:hanging="738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Цели и задачи дисциплины</w:t>
      </w:r>
    </w:p>
    <w:p w:rsidR="005E3DF7" w:rsidRPr="00053AC6" w:rsidRDefault="009F1C6B" w:rsidP="00053AC6">
      <w:pPr>
        <w:pStyle w:val="a3"/>
        <w:spacing w:before="40"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Формирование у студентов химической составляющей </w:t>
      </w:r>
      <w:proofErr w:type="gramStart"/>
      <w:r w:rsidRPr="00053AC6">
        <w:rPr>
          <w:rStyle w:val="a7"/>
          <w:rFonts w:ascii="Times New Roman" w:hAnsi="Times New Roman" w:cs="Times New Roman"/>
          <w:color w:val="auto"/>
          <w:u w:val="none"/>
        </w:rPr>
        <w:t>естественно-научной</w:t>
      </w:r>
      <w:proofErr w:type="gramEnd"/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картины мира как основы принятия решений в жизненных и производственных ситуациях, ответственного поведения в природной среде.</w:t>
      </w:r>
    </w:p>
    <w:p w:rsidR="005E3DF7" w:rsidRPr="005A2D06" w:rsidRDefault="009F1C6B" w:rsidP="00DC446A">
      <w:pPr>
        <w:pStyle w:val="1"/>
        <w:spacing w:line="325" w:lineRule="exact"/>
        <w:ind w:left="768"/>
        <w:jc w:val="center"/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bCs w:val="0"/>
          <w:color w:val="auto"/>
          <w:u w:val="none"/>
        </w:rPr>
        <w:t>Задачи дисциплины</w:t>
      </w:r>
      <w:r w:rsidRPr="005A2D06"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  <w:t>: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понимание закономерностей протекания химических процессов и явлений в окружающей среде, целостной научной картины мира, взаимосвязи и взаимозависимости естественных наук;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развить умения проводить расчеты по химическим формулам и уравнениям химических реакций, планировать и интерпретировать результаты химических экспериментов,</w:t>
      </w:r>
      <w:r w:rsidR="00053AC6">
        <w:rPr>
          <w:rFonts w:ascii="Times New Roman" w:hAnsi="Times New Roman" w:cs="Times New Roman"/>
          <w:sz w:val="28"/>
          <w:szCs w:val="28"/>
        </w:rPr>
        <w:t xml:space="preserve"> </w:t>
      </w:r>
      <w:r w:rsidRPr="00053AC6">
        <w:rPr>
          <w:rFonts w:ascii="Times New Roman" w:hAnsi="Times New Roman" w:cs="Times New Roman"/>
          <w:sz w:val="28"/>
          <w:szCs w:val="28"/>
        </w:rPr>
        <w:t>сформировать навыки проведения химических экспериментальных исследований с соблюдением правил безопасного обращения с веществами и лабораторным оборудованием;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 xml:space="preserve">развить умения анализировать, оценивать, проверять на </w:t>
      </w:r>
      <w:r w:rsidRPr="00053AC6">
        <w:rPr>
          <w:rFonts w:ascii="Times New Roman" w:hAnsi="Times New Roman" w:cs="Times New Roman"/>
          <w:sz w:val="28"/>
          <w:szCs w:val="28"/>
        </w:rPr>
        <w:lastRenderedPageBreak/>
        <w:t>достоверность и обобщать информацию химического характера из различных источников;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умения прогнозировать последствия своей деятельности и химических природных, бытовых и производственных процессов;</w:t>
      </w:r>
    </w:p>
    <w:p w:rsidR="005E3DF7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понимание значимости достижений химической науки и технологий для развития социальной и производственной сфер.</w:t>
      </w:r>
    </w:p>
    <w:p w:rsidR="009E761F" w:rsidRDefault="009E761F" w:rsidP="009E761F">
      <w:pPr>
        <w:rPr>
          <w:rFonts w:ascii="Times New Roman" w:hAnsi="Times New Roman" w:cs="Times New Roman"/>
          <w:sz w:val="28"/>
          <w:szCs w:val="28"/>
        </w:rPr>
      </w:pPr>
    </w:p>
    <w:p w:rsidR="009E761F" w:rsidRDefault="009E761F" w:rsidP="009E761F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9E761F" w:rsidRDefault="009E761F" w:rsidP="009E761F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5E3DF7" w:rsidRPr="009E761F" w:rsidRDefault="009F1C6B" w:rsidP="009E761F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61F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СОО</w:t>
      </w:r>
    </w:p>
    <w:p w:rsidR="005E3DF7" w:rsidRDefault="005E3DF7">
      <w:pPr>
        <w:spacing w:line="266" w:lineRule="auto"/>
        <w:jc w:val="both"/>
        <w:sectPr w:rsidR="005E3DF7">
          <w:pgSz w:w="11910" w:h="16840"/>
          <w:pgMar w:top="1060" w:right="740" w:bottom="1100" w:left="1500" w:header="0" w:footer="912" w:gutter="0"/>
          <w:cols w:space="720"/>
        </w:sectPr>
      </w:pPr>
    </w:p>
    <w:p w:rsidR="005E3DF7" w:rsidRDefault="005E3DF7">
      <w:pPr>
        <w:pStyle w:val="a3"/>
        <w:spacing w:before="7" w:after="1"/>
        <w:rPr>
          <w:b/>
          <w:sz w:val="1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5865"/>
        <w:gridCol w:w="6520"/>
      </w:tblGrid>
      <w:tr w:rsidR="005E3DF7" w:rsidRPr="005A2D06" w:rsidTr="00091500">
        <w:trPr>
          <w:trHeight w:val="311"/>
        </w:trPr>
        <w:tc>
          <w:tcPr>
            <w:tcW w:w="2357" w:type="dxa"/>
            <w:vMerge w:val="restart"/>
          </w:tcPr>
          <w:p w:rsidR="005E3DF7" w:rsidRPr="001C20CF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20CF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формируемых</w:t>
            </w:r>
          </w:p>
          <w:p w:rsidR="005E3DF7" w:rsidRPr="001C20CF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20CF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компетенций</w:t>
            </w:r>
          </w:p>
        </w:tc>
        <w:tc>
          <w:tcPr>
            <w:tcW w:w="12385" w:type="dxa"/>
            <w:gridSpan w:val="2"/>
          </w:tcPr>
          <w:p w:rsidR="005E3DF7" w:rsidRPr="001C20CF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20CF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 о</w:t>
            </w:r>
            <w:bookmarkStart w:id="3" w:name="_bookmark1"/>
            <w:bookmarkEnd w:id="3"/>
            <w:r w:rsidRPr="001C20CF">
              <w:rPr>
                <w:rFonts w:ascii="Times New Roman" w:hAnsi="Times New Roman" w:cs="Times New Roman"/>
                <w:b/>
                <w:sz w:val="28"/>
                <w:szCs w:val="28"/>
              </w:rPr>
              <w:t>свое</w:t>
            </w:r>
            <w:bookmarkStart w:id="4" w:name="_bookmark2"/>
            <w:bookmarkEnd w:id="4"/>
            <w:r w:rsidRPr="001C20CF">
              <w:rPr>
                <w:rFonts w:ascii="Times New Roman" w:hAnsi="Times New Roman" w:cs="Times New Roman"/>
                <w:b/>
                <w:sz w:val="28"/>
                <w:szCs w:val="28"/>
              </w:rPr>
              <w:t>ния дисциплины</w:t>
            </w:r>
          </w:p>
        </w:tc>
      </w:tr>
      <w:tr w:rsidR="005E3DF7" w:rsidRPr="005A2D06" w:rsidTr="00091500">
        <w:trPr>
          <w:trHeight w:val="614"/>
        </w:trPr>
        <w:tc>
          <w:tcPr>
            <w:tcW w:w="2357" w:type="dxa"/>
            <w:vMerge/>
            <w:tcBorders>
              <w:top w:val="nil"/>
            </w:tcBorders>
          </w:tcPr>
          <w:p w:rsidR="005E3DF7" w:rsidRPr="001C20CF" w:rsidRDefault="005E3DF7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5" w:type="dxa"/>
          </w:tcPr>
          <w:p w:rsidR="005E3DF7" w:rsidRPr="001C20CF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20CF">
              <w:rPr>
                <w:rFonts w:ascii="Times New Roman" w:hAnsi="Times New Roman" w:cs="Times New Roman"/>
                <w:b/>
                <w:sz w:val="28"/>
                <w:szCs w:val="28"/>
              </w:rPr>
              <w:t>Общие</w:t>
            </w:r>
          </w:p>
          <w:p w:rsidR="001F7706" w:rsidRPr="001C20CF" w:rsidRDefault="001F7706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1F7706" w:rsidRPr="001C20CF" w:rsidRDefault="001F7706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20CF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Дисциплинарные</w:t>
            </w:r>
          </w:p>
          <w:p w:rsidR="005E3DF7" w:rsidRPr="001C20CF" w:rsidRDefault="005E3DF7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3DF7" w:rsidRPr="00053AC6" w:rsidTr="00091500">
        <w:trPr>
          <w:trHeight w:val="7492"/>
        </w:trPr>
        <w:tc>
          <w:tcPr>
            <w:tcW w:w="2357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65" w:type="dxa"/>
          </w:tcPr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части трудового воспитания: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готовность к труду, осознание ценности мастерства, трудолюбие;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интерес к различным сферам профессиональной деятельности,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учебными познавательными действиями: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а) базовые логические действия: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самостоятельно формулировать и актуализировать проблему, рассматривать ее всесторонне;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определять цели деятельности, задавать параметры и критерии их достижения;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выявлять закономерности и противоречия в рассматриваемых явлениях;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вносить коррективы в деятельность, оценивать соответствие результатов целям,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оценивать риски последствий деятельности;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развивать креативное мышление при решении жизненных проблем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переносить знания в познавательную и практическую области жизнедеятельности;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интегрировать знания из разных предметных областей;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выдвигать новые идеи, предлагать оригинальные подходы и решения;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способность их использования в познавательной и социальной практике</w:t>
            </w:r>
          </w:p>
        </w:tc>
        <w:tc>
          <w:tcPr>
            <w:tcW w:w="6520" w:type="dxa"/>
          </w:tcPr>
          <w:p w:rsidR="005E3DF7" w:rsidRPr="00053AC6" w:rsidRDefault="009F1C6B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владеть системой химических знаний, которая включает: основополагающие понятия (химический элемент, атом, электронная оболочка атома, s-, p-, d-электронные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атомов, ион, молекула, валентность,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эндотермические, реакции ионного обмена), раствор, электролиты,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неэлектролиты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А.М.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фактологические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уметь выявлять характерные признаки и взаимосвязь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кристаллических решеток веществ; классифицировать химические реакции;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53AC6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сформировать представления: о материальном единстве мира, закономерностях и познаваемости явлений природы; о месте и значении химии в системе естественных наук и ее роли в обеспечении устойчивого развития человечества: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владеть системой химических знаний, которая включает: основополагающие понятия (дополнительно к системе понятий базового уровня) - изотопы, основное и возбужденное состояние атома, гибридизация атомных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орбиталей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химическая связь, молярная концентрация, структурная формула, изомерия (структурная, геометрическая (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цис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-транс-изомерия), типы химических реакций (гом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гетерогенные, обратимые и необратимые), растворы (истинные, дисперсные системы), кристаллогидраты, степень диссоциации, электролиз, крекинг,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риформинг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теории и законы, закономерности, мировоззренческие знания, лежащие в основе понимания причинности и системности химических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явлений, современные представления о строении вещества на атомном, молекулярном и надмолекулярном уровнях;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 о механизмах химических реакций, термодинамических и кинетических закономерностях их протекания, о химическом равновесии, дисперсных системах,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фактологические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 общих научных принципах химического производства (на примере производства серной кислоты, аммиака, метанола, переработки нефти);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проводить расчеты по химическим формулам и уравнениям химических реакций с использованием физических величин (массы, объема газов, количества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вещества), характеризующих вещества с количественной стороны: расчеты по нахождению химической формулы вещества; расчеты массы (объема, количества вещества) продукта реакции, если одно из исходных веществ дано в виде раствора с определенной массовой долей растворенного вещества или дано в избытке (имеет примеси); расчеты массовой или объемной доли выхода продукта реакции; расчеты теплового эффекта реакций, объемных отношений газов;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выявлять характерные признаки и взаимосвязь изученных понятий, применять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мира; использовать системные химические знания для объяснения и прогнозирования явлений, имеющих естественнонаучную природу;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использовать наименования химических соединений международного союза теоретической и прикладной химии и тривиальные названия веществ, относящихся к изученным классам органических и неорганических соединений; использовать химическую символику для составления формул неорганических веществ, молекулярных и структурных (развернутых, сокращенных и скелетных) формул органических веществ; составлять уравнения химических реакций и раскрывать их сущность: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посредством составления электронного баланса этих реакций; реакций ионного обмена путем составления их полных и сокращенных ионных</w:t>
            </w:r>
          </w:p>
          <w:p w:rsidR="005E3DF7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уравнений;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реакций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гидролиза,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реакций</w:t>
            </w:r>
          </w:p>
        </w:tc>
      </w:tr>
    </w:tbl>
    <w:p w:rsidR="005E3DF7" w:rsidRPr="00053AC6" w:rsidRDefault="00F509FB" w:rsidP="00053A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rect id="_x0000_s1028" style="position:absolute;margin-left:42.6pt;margin-top:8.65pt;width:2in;height:.7pt;z-index:-157286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3"/>
        <w:gridCol w:w="6259"/>
        <w:gridCol w:w="6268"/>
        <w:gridCol w:w="253"/>
      </w:tblGrid>
      <w:tr w:rsidR="00483698" w:rsidRPr="00053AC6" w:rsidTr="0013342E">
        <w:trPr>
          <w:trHeight w:val="2689"/>
        </w:trPr>
        <w:tc>
          <w:tcPr>
            <w:tcW w:w="2383" w:type="dxa"/>
          </w:tcPr>
          <w:p w:rsidR="00483698" w:rsidRPr="00053AC6" w:rsidRDefault="0048369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9" w:type="dxa"/>
          </w:tcPr>
          <w:p w:rsidR="00483698" w:rsidRPr="00053AC6" w:rsidRDefault="0048369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(на примере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цинка и алюминия);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классифицировать неорганические и органические вещества и химические реакции, самостоятельно выбирать основания и критерии для классификации изучаемых химических объектов; характеризовать состав и важнейшие свойства веществ, принадлежащих к определенным классам и группам соединений (простые вещества, оксиды, гидроксиды, соли; углеводороды, простые эфиры, спирты, фенолы, альдегиды, кетоны, карбоновые кислоты, сложные эфиры, жиры, углеводы, амины, аминокислоты, белки);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знания о составе и свойствах веще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я экспериментальной проверки гипотез относительно закономерностей протекания химических реакций и прогнозирования возможностей их осуществления;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подтверждать на конкретных примерах характер зависимости реакционной способности органических соединений от кратности и типа ковалентной связи, взаимного влияния атомов и групп атомов в молекулах; а также от особенностей реализации различных механизмов протекания реакций;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характеризовать электронное строение атомов (в основном и возбужденном состоянии) и ионов химических элементов 1 - 4 периодов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Периодической системы Д.И. Менделеева и их валентные возможности, используя понятия "s",  "p",  "d-электронные" 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 энергетические  уровни; объяснять закономерности изменения свойств химических элементов и образуемых ими соединений по периодам и группам.</w:t>
            </w:r>
          </w:p>
        </w:tc>
      </w:tr>
      <w:tr w:rsidR="005E3DF7" w:rsidRPr="00053AC6" w:rsidTr="00053AC6">
        <w:trPr>
          <w:gridAfter w:val="1"/>
          <w:wAfter w:w="253" w:type="dxa"/>
          <w:trHeight w:val="2498"/>
        </w:trPr>
        <w:tc>
          <w:tcPr>
            <w:tcW w:w="2383" w:type="dxa"/>
          </w:tcPr>
          <w:p w:rsidR="005E3DF7" w:rsidRPr="00053AC6" w:rsidRDefault="009F1C6B" w:rsidP="008C761A">
            <w:pPr>
              <w:ind w:firstLine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04. Эффективно взаимодействовать 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работать в коллективе и команде</w:t>
            </w:r>
          </w:p>
        </w:tc>
        <w:tc>
          <w:tcPr>
            <w:tcW w:w="6259" w:type="dxa"/>
          </w:tcPr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готовность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к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саморазвитию,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самостоятельности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и самоопределению;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-овладение навыками учебно-исследовательской, проектной и социальной деятельности;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универсальными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коммуникативными действиями: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б) совместная деятельность: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понимать и использовать преимущества командной и индивидуальной работы;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регулятивными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действиями: 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-принятие себя и других людей: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принимать мотивы и аргументы других людей при анализе результатов деятельности;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признавать свое право и право других людей на ошибки;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-развивать способность понимать мир с позиции другого человека;</w:t>
            </w:r>
          </w:p>
        </w:tc>
        <w:tc>
          <w:tcPr>
            <w:tcW w:w="6268" w:type="dxa"/>
          </w:tcPr>
          <w:p w:rsidR="00776502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уметь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карбонат- и хлорид-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анионы, на катион аммония; решать экспериментальные задачи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</w:p>
          <w:p w:rsidR="005E3DF7" w:rsidRPr="00053AC6" w:rsidRDefault="00776502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-уметь самостоятельно планировать и проводить химический эксперимент (получение и изучение свойств неорганических и органических веществ,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      </w:r>
            <w:proofErr w:type="gramEnd"/>
          </w:p>
        </w:tc>
      </w:tr>
      <w:tr w:rsidR="005E3DF7" w:rsidRPr="00053AC6" w:rsidTr="00053AC6">
        <w:trPr>
          <w:gridAfter w:val="1"/>
          <w:wAfter w:w="253" w:type="dxa"/>
          <w:trHeight w:val="3746"/>
        </w:trPr>
        <w:tc>
          <w:tcPr>
            <w:tcW w:w="2383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6259" w:type="dxa"/>
          </w:tcPr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области экологического воспитания: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активное неприятие действий, приносящих вред окружающей среде;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умение прогнозировать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неблагоприятные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экологические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последствия предпринимаемых действий, предотвращать их;</w:t>
            </w:r>
          </w:p>
        </w:tc>
        <w:tc>
          <w:tcPr>
            <w:tcW w:w="6268" w:type="dxa"/>
          </w:tcPr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сформировать представления: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</w:t>
            </w:r>
          </w:p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концентрации;</w:t>
            </w:r>
          </w:p>
        </w:tc>
      </w:tr>
    </w:tbl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  <w:sectPr w:rsidR="005E3DF7" w:rsidRPr="00053AC6">
          <w:footerReference w:type="default" r:id="rId13"/>
          <w:pgSz w:w="16840" w:h="11910" w:orient="landscape"/>
          <w:pgMar w:top="1100" w:right="700" w:bottom="1020" w:left="740" w:header="0" w:footer="836" w:gutter="0"/>
          <w:cols w:space="720"/>
        </w:sectPr>
      </w:pPr>
    </w:p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064"/>
        <w:gridCol w:w="6521"/>
      </w:tblGrid>
      <w:tr w:rsidR="005E3DF7" w:rsidRPr="00053AC6" w:rsidTr="00902F1C">
        <w:trPr>
          <w:trHeight w:val="3434"/>
        </w:trPr>
        <w:tc>
          <w:tcPr>
            <w:tcW w:w="2578" w:type="dxa"/>
          </w:tcPr>
          <w:p w:rsidR="005E3DF7" w:rsidRPr="00053AC6" w:rsidRDefault="00902F1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резвычайны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ситуациях</w:t>
            </w:r>
            <w:proofErr w:type="gramEnd"/>
          </w:p>
        </w:tc>
        <w:tc>
          <w:tcPr>
            <w:tcW w:w="6064" w:type="dxa"/>
          </w:tcPr>
          <w:p w:rsidR="005E3DF7" w:rsidRPr="00053AC6" w:rsidRDefault="009F1C6B" w:rsidP="00053AC6">
            <w:pPr>
              <w:ind w:left="141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расширение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опыта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деятельности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экологической направленности;</w:t>
            </w:r>
          </w:p>
          <w:p w:rsidR="005E3DF7" w:rsidRPr="00053AC6" w:rsidRDefault="009F1C6B" w:rsidP="00053AC6">
            <w:pPr>
              <w:ind w:left="141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 навыками учебно-исследовательской, проектной и социальной деятельности;</w:t>
            </w:r>
          </w:p>
        </w:tc>
        <w:tc>
          <w:tcPr>
            <w:tcW w:w="6521" w:type="dxa"/>
          </w:tcPr>
          <w:p w:rsidR="005E3DF7" w:rsidRPr="00053AC6" w:rsidRDefault="009F1C6B" w:rsidP="008C761A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</w:t>
            </w:r>
            <w:bookmarkStart w:id="5" w:name="_bookmark3"/>
            <w:bookmarkEnd w:id="5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прогнозировать, анализировать и оценивать с позиций экологической безопасности последствия бытовой и производственной деятельности человека, связанной с переработкой веществ; использовать полученные знания для принятия грамотных решений проблем в ситуациях, связанных с химией;</w:t>
            </w:r>
          </w:p>
          <w:p w:rsidR="005E3DF7" w:rsidRPr="00053AC6" w:rsidRDefault="009F1C6B" w:rsidP="008C761A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осознавать опасность воздействия на живые организмы определенных веществ, понимая смысл показателя предельной допустимой концентрации, и пояснять на примерах способы уменьшения и предотвращения их вредного воздействия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5E3DF7" w:rsidRPr="00053AC6" w:rsidRDefault="009F1C6B" w:rsidP="008C761A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организм человека.</w:t>
            </w:r>
          </w:p>
        </w:tc>
      </w:tr>
    </w:tbl>
    <w:p w:rsidR="005E3DF7" w:rsidRDefault="005E3DF7">
      <w:pPr>
        <w:pStyle w:val="a3"/>
        <w:rPr>
          <w:sz w:val="20"/>
        </w:rPr>
      </w:pPr>
    </w:p>
    <w:p w:rsidR="005E3DF7" w:rsidRPr="006D0A5F" w:rsidRDefault="00F509FB" w:rsidP="006D0A5F">
      <w:pPr>
        <w:pStyle w:val="a3"/>
        <w:spacing w:before="9"/>
        <w:rPr>
          <w:sz w:val="27"/>
        </w:rPr>
        <w:sectPr w:rsidR="005E3DF7" w:rsidRPr="006D0A5F">
          <w:pgSz w:w="16840" w:h="11910" w:orient="landscape"/>
          <w:pgMar w:top="1100" w:right="700" w:bottom="1020" w:left="740" w:header="0" w:footer="836" w:gutter="0"/>
          <w:cols w:space="720"/>
        </w:sectPr>
      </w:pPr>
      <w:r>
        <w:pict>
          <v:rect id="_x0000_s1027" style="position:absolute;margin-left:42.6pt;margin-top:18.1pt;width:2in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5E3DF7" w:rsidRPr="00053AC6" w:rsidRDefault="008C761A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2._Структура_и_содержание_общеобразовате"/>
      <w:bookmarkStart w:id="7" w:name="_bookmark4"/>
      <w:bookmarkEnd w:id="6"/>
      <w:bookmarkEnd w:id="7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9F1C6B" w:rsidRPr="00053AC6">
        <w:rPr>
          <w:rFonts w:ascii="Times New Roman" w:hAnsi="Times New Roman" w:cs="Times New Roman"/>
          <w:b/>
          <w:sz w:val="28"/>
          <w:szCs w:val="28"/>
        </w:rPr>
        <w:t xml:space="preserve">Структура и содержание общеобразовательной дисциплины </w:t>
      </w:r>
    </w:p>
    <w:p w:rsidR="005E3DF7" w:rsidRPr="00053AC6" w:rsidRDefault="005E3DF7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053AC6" w:rsidRDefault="008C761A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="009F1C6B" w:rsidRPr="00053AC6">
        <w:rPr>
          <w:rFonts w:ascii="Times New Roman" w:hAnsi="Times New Roman" w:cs="Times New Roman"/>
          <w:b/>
          <w:sz w:val="28"/>
          <w:szCs w:val="28"/>
        </w:rPr>
        <w:t>Объем дисциплины и виды учебной работы</w:t>
      </w:r>
    </w:p>
    <w:p w:rsidR="005E3DF7" w:rsidRPr="00053AC6" w:rsidRDefault="005E3DF7" w:rsidP="00053AC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4"/>
        <w:gridCol w:w="2667"/>
      </w:tblGrid>
      <w:tr w:rsidR="005E3DF7" w:rsidRPr="00053AC6">
        <w:trPr>
          <w:trHeight w:val="491"/>
        </w:trPr>
        <w:tc>
          <w:tcPr>
            <w:tcW w:w="7474" w:type="dxa"/>
          </w:tcPr>
          <w:p w:rsidR="005E3DF7" w:rsidRPr="008C761A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667" w:type="dxa"/>
          </w:tcPr>
          <w:p w:rsidR="005E3DF7" w:rsidRPr="008C761A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Объем в часах</w:t>
            </w: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8C761A" w:rsidRDefault="009F1C6B" w:rsidP="00053AC6">
            <w:pPr>
              <w:ind w:left="16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2667" w:type="dxa"/>
          </w:tcPr>
          <w:p w:rsidR="005E3DF7" w:rsidRPr="00D63747" w:rsidRDefault="001C20CF" w:rsidP="00D63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2667" w:type="dxa"/>
          </w:tcPr>
          <w:p w:rsidR="005E3DF7" w:rsidRPr="00D63747" w:rsidRDefault="005E3DF7" w:rsidP="00D63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2667" w:type="dxa"/>
          </w:tcPr>
          <w:p w:rsidR="005E3DF7" w:rsidRPr="00D63747" w:rsidRDefault="001C20CF" w:rsidP="00D63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5E3DF7" w:rsidRPr="00053AC6">
        <w:trPr>
          <w:trHeight w:val="335"/>
        </w:trPr>
        <w:tc>
          <w:tcPr>
            <w:tcW w:w="10141" w:type="dxa"/>
            <w:gridSpan w:val="2"/>
          </w:tcPr>
          <w:p w:rsidR="005E3DF7" w:rsidRPr="00D63747" w:rsidRDefault="009F1C6B" w:rsidP="00D63747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D63747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667" w:type="dxa"/>
          </w:tcPr>
          <w:p w:rsidR="005E3DF7" w:rsidRPr="00D63747" w:rsidRDefault="001C20CF" w:rsidP="00D63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667" w:type="dxa"/>
          </w:tcPr>
          <w:p w:rsidR="005E3DF7" w:rsidRPr="00D63747" w:rsidRDefault="001C20CF" w:rsidP="00D63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т.ч. контрольные работы</w:t>
            </w:r>
          </w:p>
        </w:tc>
        <w:tc>
          <w:tcPr>
            <w:tcW w:w="2667" w:type="dxa"/>
          </w:tcPr>
          <w:p w:rsidR="005E3DF7" w:rsidRPr="00D63747" w:rsidRDefault="0042661A" w:rsidP="00D63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7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667" w:type="dxa"/>
          </w:tcPr>
          <w:p w:rsidR="005E3DF7" w:rsidRPr="00D63747" w:rsidRDefault="001C20CF" w:rsidP="00D63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5E3DF7" w:rsidRPr="00053AC6">
        <w:trPr>
          <w:trHeight w:val="623"/>
        </w:trPr>
        <w:tc>
          <w:tcPr>
            <w:tcW w:w="7474" w:type="dxa"/>
          </w:tcPr>
          <w:p w:rsidR="005E3DF7" w:rsidRPr="00053AC6" w:rsidRDefault="009F1C6B" w:rsidP="001C20CF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Профессионально-ориентированное содержание (содержание</w:t>
            </w:r>
            <w:r w:rsidR="001C2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прикладного модуля)</w:t>
            </w:r>
          </w:p>
        </w:tc>
        <w:tc>
          <w:tcPr>
            <w:tcW w:w="2667" w:type="dxa"/>
          </w:tcPr>
          <w:p w:rsidR="005E3DF7" w:rsidRPr="00D63747" w:rsidRDefault="00056EFA" w:rsidP="00D63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7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  <w:tc>
          <w:tcPr>
            <w:tcW w:w="2667" w:type="dxa"/>
          </w:tcPr>
          <w:p w:rsidR="005E3DF7" w:rsidRPr="00D63747" w:rsidRDefault="005E3DF7" w:rsidP="00D63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667" w:type="dxa"/>
          </w:tcPr>
          <w:p w:rsidR="005E3DF7" w:rsidRPr="00D63747" w:rsidRDefault="00056EFA" w:rsidP="00D63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7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667" w:type="dxa"/>
          </w:tcPr>
          <w:p w:rsidR="005E3DF7" w:rsidRPr="00D63747" w:rsidRDefault="00056EFA" w:rsidP="00D63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7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667" w:type="dxa"/>
          </w:tcPr>
          <w:p w:rsidR="005E3DF7" w:rsidRPr="00D63747" w:rsidRDefault="00056EFA" w:rsidP="00D63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7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3DF7" w:rsidRPr="00053AC6">
        <w:trPr>
          <w:trHeight w:val="333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 (экзамен)</w:t>
            </w:r>
          </w:p>
        </w:tc>
        <w:tc>
          <w:tcPr>
            <w:tcW w:w="2667" w:type="dxa"/>
          </w:tcPr>
          <w:p w:rsidR="005E3DF7" w:rsidRPr="00053AC6" w:rsidRDefault="001C20CF" w:rsidP="00D63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  <w:sectPr w:rsidR="005E3DF7" w:rsidRPr="00053AC6">
          <w:footerReference w:type="default" r:id="rId14"/>
          <w:pgSz w:w="11910" w:h="16840"/>
          <w:pgMar w:top="1060" w:right="360" w:bottom="1100" w:left="1160" w:header="0" w:footer="916" w:gutter="0"/>
          <w:cols w:space="720"/>
        </w:sectPr>
      </w:pPr>
    </w:p>
    <w:p w:rsidR="005E3DF7" w:rsidRPr="008C761A" w:rsidRDefault="008C761A" w:rsidP="008C76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 </w:t>
      </w:r>
      <w:r w:rsidR="009F1C6B" w:rsidRPr="008C761A">
        <w:rPr>
          <w:rFonts w:ascii="Times New Roman" w:hAnsi="Times New Roman" w:cs="Times New Roman"/>
          <w:b/>
          <w:sz w:val="28"/>
          <w:szCs w:val="28"/>
        </w:rPr>
        <w:t>Тематический план и содержание дисциплины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1972"/>
        <w:gridCol w:w="6"/>
        <w:gridCol w:w="8"/>
        <w:gridCol w:w="10647"/>
        <w:gridCol w:w="10"/>
        <w:gridCol w:w="21"/>
        <w:gridCol w:w="960"/>
        <w:gridCol w:w="15"/>
        <w:gridCol w:w="18"/>
        <w:gridCol w:w="1814"/>
        <w:gridCol w:w="17"/>
        <w:gridCol w:w="44"/>
      </w:tblGrid>
      <w:tr w:rsidR="005E3DF7" w:rsidRPr="00053AC6" w:rsidTr="003C0E26">
        <w:trPr>
          <w:gridAfter w:val="2"/>
          <w:wAfter w:w="57" w:type="dxa"/>
          <w:trHeight w:val="623"/>
        </w:trPr>
        <w:tc>
          <w:tcPr>
            <w:tcW w:w="1978" w:type="dxa"/>
            <w:gridSpan w:val="2"/>
          </w:tcPr>
          <w:p w:rsidR="005E3DF7" w:rsidRPr="001C20CF" w:rsidRDefault="009F1C6B" w:rsidP="001C20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20C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5E3DF7" w:rsidRPr="001C20CF" w:rsidRDefault="009F1C6B" w:rsidP="001C20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20CF">
              <w:rPr>
                <w:rFonts w:ascii="Times New Roman" w:hAnsi="Times New Roman" w:cs="Times New Roman"/>
                <w:b/>
                <w:sz w:val="28"/>
                <w:szCs w:val="28"/>
              </w:rPr>
              <w:t>разделов и тем</w:t>
            </w:r>
          </w:p>
        </w:tc>
        <w:tc>
          <w:tcPr>
            <w:tcW w:w="10671" w:type="dxa"/>
            <w:gridSpan w:val="4"/>
          </w:tcPr>
          <w:p w:rsidR="005E3DF7" w:rsidRPr="001C20CF" w:rsidRDefault="009F1C6B" w:rsidP="001C20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20C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 (основное и профессионально-ориентированное), лабораторные и</w:t>
            </w:r>
            <w:r w:rsidR="001C20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C20CF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занятия, прикладной модуль</w:t>
            </w:r>
          </w:p>
        </w:tc>
        <w:tc>
          <w:tcPr>
            <w:tcW w:w="996" w:type="dxa"/>
            <w:gridSpan w:val="3"/>
          </w:tcPr>
          <w:p w:rsidR="005E3DF7" w:rsidRPr="001C20CF" w:rsidRDefault="009F1C6B" w:rsidP="001C20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20CF">
              <w:rPr>
                <w:rFonts w:ascii="Times New Roman" w:hAnsi="Times New Roman" w:cs="Times New Roman"/>
                <w:b/>
                <w:sz w:val="28"/>
                <w:szCs w:val="28"/>
              </w:rPr>
              <w:t>Объем</w:t>
            </w:r>
          </w:p>
          <w:p w:rsidR="005E3DF7" w:rsidRPr="001C20CF" w:rsidRDefault="009F1C6B" w:rsidP="001C20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20CF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1832" w:type="dxa"/>
            <w:gridSpan w:val="2"/>
          </w:tcPr>
          <w:p w:rsidR="005E3DF7" w:rsidRPr="001C20CF" w:rsidRDefault="009F1C6B" w:rsidP="001C20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20CF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</w:t>
            </w:r>
          </w:p>
          <w:p w:rsidR="005E3DF7" w:rsidRPr="001C20CF" w:rsidRDefault="009F1C6B" w:rsidP="001C20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20CF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компетенции</w:t>
            </w:r>
          </w:p>
        </w:tc>
      </w:tr>
      <w:tr w:rsidR="005E3DF7" w:rsidRPr="00053AC6" w:rsidTr="003C0E26">
        <w:trPr>
          <w:gridAfter w:val="2"/>
          <w:wAfter w:w="57" w:type="dxa"/>
          <w:trHeight w:val="311"/>
        </w:trPr>
        <w:tc>
          <w:tcPr>
            <w:tcW w:w="1978" w:type="dxa"/>
            <w:gridSpan w:val="2"/>
          </w:tcPr>
          <w:p w:rsidR="005E3DF7" w:rsidRPr="00053AC6" w:rsidRDefault="009F1C6B" w:rsidP="001C2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71" w:type="dxa"/>
            <w:gridSpan w:val="4"/>
          </w:tcPr>
          <w:p w:rsidR="005E3DF7" w:rsidRPr="00053AC6" w:rsidRDefault="009F1C6B" w:rsidP="001C2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6" w:type="dxa"/>
            <w:gridSpan w:val="3"/>
          </w:tcPr>
          <w:p w:rsidR="005E3DF7" w:rsidRPr="00053AC6" w:rsidRDefault="009F1C6B" w:rsidP="001C2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2" w:type="dxa"/>
            <w:gridSpan w:val="2"/>
          </w:tcPr>
          <w:p w:rsidR="005E3DF7" w:rsidRPr="00053AC6" w:rsidRDefault="009F1C6B" w:rsidP="001C2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27347" w:rsidRPr="00053AC6" w:rsidTr="003C0E26">
        <w:trPr>
          <w:gridAfter w:val="2"/>
          <w:wAfter w:w="57" w:type="dxa"/>
          <w:trHeight w:val="313"/>
        </w:trPr>
        <w:tc>
          <w:tcPr>
            <w:tcW w:w="12649" w:type="dxa"/>
            <w:gridSpan w:val="6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6" w:type="dxa"/>
            <w:gridSpan w:val="3"/>
          </w:tcPr>
          <w:p w:rsidR="005E3DF7" w:rsidRPr="00053AC6" w:rsidRDefault="00D6374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832" w:type="dxa"/>
            <w:gridSpan w:val="2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rPr>
          <w:gridAfter w:val="2"/>
          <w:wAfter w:w="57" w:type="dxa"/>
          <w:trHeight w:val="311"/>
        </w:trPr>
        <w:tc>
          <w:tcPr>
            <w:tcW w:w="12649" w:type="dxa"/>
            <w:gridSpan w:val="6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1. Основы строения вещества</w:t>
            </w:r>
          </w:p>
        </w:tc>
        <w:tc>
          <w:tcPr>
            <w:tcW w:w="996" w:type="dxa"/>
            <w:gridSpan w:val="3"/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D70381" w:rsidRPr="00053AC6" w:rsidRDefault="00D7038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gridSpan w:val="2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rPr>
          <w:gridAfter w:val="2"/>
          <w:wAfter w:w="57" w:type="dxa"/>
          <w:trHeight w:val="311"/>
        </w:trPr>
        <w:tc>
          <w:tcPr>
            <w:tcW w:w="1978" w:type="dxa"/>
            <w:gridSpan w:val="2"/>
            <w:tcBorders>
              <w:bottom w:val="nil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1.1.</w:t>
            </w:r>
          </w:p>
        </w:tc>
        <w:tc>
          <w:tcPr>
            <w:tcW w:w="10671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6" w:type="dxa"/>
            <w:gridSpan w:val="3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32" w:type="dxa"/>
            <w:gridSpan w:val="2"/>
            <w:tcBorders>
              <w:bottom w:val="nil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DC63BC" w:rsidRPr="00053AC6" w:rsidTr="003C0E26">
        <w:trPr>
          <w:gridAfter w:val="2"/>
          <w:wAfter w:w="57" w:type="dxa"/>
          <w:trHeight w:val="321"/>
        </w:trPr>
        <w:tc>
          <w:tcPr>
            <w:tcW w:w="1978" w:type="dxa"/>
            <w:gridSpan w:val="2"/>
            <w:vMerge w:val="restart"/>
            <w:tcBorders>
              <w:top w:val="nil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атомов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химических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элементов и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природа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химической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</w:p>
        </w:tc>
        <w:tc>
          <w:tcPr>
            <w:tcW w:w="10671" w:type="dxa"/>
            <w:gridSpan w:val="4"/>
            <w:tcBorders>
              <w:bottom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6" w:type="dxa"/>
            <w:gridSpan w:val="3"/>
            <w:tcBorders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2" w:type="dxa"/>
            <w:gridSpan w:val="2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0CF" w:rsidRPr="00053AC6" w:rsidTr="003C0E26">
        <w:trPr>
          <w:gridAfter w:val="2"/>
          <w:wAfter w:w="57" w:type="dxa"/>
          <w:trHeight w:val="281"/>
        </w:trPr>
        <w:tc>
          <w:tcPr>
            <w:tcW w:w="1978" w:type="dxa"/>
            <w:gridSpan w:val="2"/>
            <w:vMerge/>
          </w:tcPr>
          <w:p w:rsidR="001C20CF" w:rsidRPr="00053AC6" w:rsidRDefault="001C20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1" w:type="dxa"/>
            <w:gridSpan w:val="4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1C20CF" w:rsidRPr="00053AC6" w:rsidRDefault="001C20CF" w:rsidP="001C20CF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Современная модель строения атома. Электронная конфигурация атома. Классификация химических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элементов (s-, p-, d-элементы). Валентные электроны. Валентность. Электронная природа химической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связи.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Ковалентная связь, ее разновидности и механизмы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(обменный и донорно-акцепторный). Ионная связь. Металлическая связь. Водородная связь.</w:t>
            </w:r>
          </w:p>
          <w:p w:rsidR="001C20CF" w:rsidRPr="00053AC6" w:rsidRDefault="001C20CF" w:rsidP="001C20CF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Межмолекулярные взаимодействия.</w:t>
            </w:r>
          </w:p>
          <w:p w:rsidR="001C20CF" w:rsidRPr="00053AC6" w:rsidRDefault="001C20CF" w:rsidP="001C20CF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Изотопы, основное и возбужденное состояние атома, гибридизация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атомных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орбиталей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20CF" w:rsidRPr="00053AC6" w:rsidRDefault="001C20CF" w:rsidP="001C20CF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  <w:p w:rsidR="001C20CF" w:rsidRPr="00053AC6" w:rsidRDefault="001C20CF" w:rsidP="001C20CF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практических заданий на составление электронно-графических формул элементов 1–4 периодов.</w:t>
            </w:r>
          </w:p>
          <w:p w:rsidR="001C20CF" w:rsidRPr="00053AC6" w:rsidRDefault="001C20CF" w:rsidP="001C20CF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заданий на использование химической символики и названий соединений по номенклатуре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международного союза теоретической и прикладной химии и тривиальных названий для составления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химических формул двухатомных соединений (оксидов, сульфидов, гидридов и т.п.) и других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неорганических соединений отдельных классов.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C20CF" w:rsidRPr="00053AC6" w:rsidRDefault="001C20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1C20CF" w:rsidRPr="00053AC6" w:rsidRDefault="001C20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0CF" w:rsidRPr="00053AC6" w:rsidTr="003C0E26">
        <w:trPr>
          <w:gridAfter w:val="2"/>
          <w:wAfter w:w="57" w:type="dxa"/>
          <w:trHeight w:val="311"/>
        </w:trPr>
        <w:tc>
          <w:tcPr>
            <w:tcW w:w="1978" w:type="dxa"/>
            <w:gridSpan w:val="2"/>
            <w:vMerge/>
          </w:tcPr>
          <w:p w:rsidR="001C20CF" w:rsidRPr="00053AC6" w:rsidRDefault="001C20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1" w:type="dxa"/>
            <w:gridSpan w:val="4"/>
            <w:vMerge/>
            <w:tcBorders>
              <w:right w:val="single" w:sz="8" w:space="0" w:color="000000"/>
            </w:tcBorders>
          </w:tcPr>
          <w:p w:rsidR="001C20CF" w:rsidRPr="00053AC6" w:rsidRDefault="001C20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C20CF" w:rsidRPr="00053AC6" w:rsidRDefault="001C20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1C20CF" w:rsidRPr="00053AC6" w:rsidRDefault="001C20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0CF" w:rsidRPr="00053AC6" w:rsidTr="003C0E26">
        <w:trPr>
          <w:gridAfter w:val="2"/>
          <w:wAfter w:w="57" w:type="dxa"/>
          <w:trHeight w:val="623"/>
        </w:trPr>
        <w:tc>
          <w:tcPr>
            <w:tcW w:w="1978" w:type="dxa"/>
            <w:gridSpan w:val="2"/>
            <w:vMerge/>
          </w:tcPr>
          <w:p w:rsidR="001C20CF" w:rsidRPr="00053AC6" w:rsidRDefault="001C20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1" w:type="dxa"/>
            <w:gridSpan w:val="4"/>
            <w:vMerge/>
            <w:tcBorders>
              <w:right w:val="single" w:sz="8" w:space="0" w:color="000000"/>
            </w:tcBorders>
          </w:tcPr>
          <w:p w:rsidR="001C20CF" w:rsidRPr="00053AC6" w:rsidRDefault="001C20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gridSpan w:val="3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C20CF" w:rsidRPr="00053AC6" w:rsidRDefault="001C20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2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1C20CF" w:rsidRPr="00053AC6" w:rsidRDefault="001C20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0CF" w:rsidRPr="00053AC6" w:rsidTr="003C0E26">
        <w:trPr>
          <w:gridAfter w:val="2"/>
          <w:wAfter w:w="57" w:type="dxa"/>
          <w:trHeight w:val="331"/>
        </w:trPr>
        <w:tc>
          <w:tcPr>
            <w:tcW w:w="1978" w:type="dxa"/>
            <w:gridSpan w:val="2"/>
            <w:vMerge/>
          </w:tcPr>
          <w:p w:rsidR="001C20CF" w:rsidRPr="00053AC6" w:rsidRDefault="001C20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1" w:type="dxa"/>
            <w:gridSpan w:val="4"/>
            <w:vMerge/>
            <w:tcBorders>
              <w:right w:val="single" w:sz="8" w:space="0" w:color="000000"/>
            </w:tcBorders>
          </w:tcPr>
          <w:p w:rsidR="001C20CF" w:rsidRPr="00053AC6" w:rsidRDefault="001C20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20CF" w:rsidRPr="00053AC6" w:rsidRDefault="001C20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1C20CF" w:rsidRPr="00053AC6" w:rsidRDefault="001C20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0CF" w:rsidRPr="00053AC6" w:rsidTr="003C0E26">
        <w:trPr>
          <w:gridAfter w:val="2"/>
          <w:wAfter w:w="57" w:type="dxa"/>
          <w:trHeight w:val="322"/>
        </w:trPr>
        <w:tc>
          <w:tcPr>
            <w:tcW w:w="1978" w:type="dxa"/>
            <w:gridSpan w:val="2"/>
            <w:vMerge/>
          </w:tcPr>
          <w:p w:rsidR="001C20CF" w:rsidRPr="00053AC6" w:rsidRDefault="001C20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1" w:type="dxa"/>
            <w:gridSpan w:val="4"/>
            <w:vMerge/>
            <w:tcBorders>
              <w:right w:val="single" w:sz="8" w:space="0" w:color="000000"/>
            </w:tcBorders>
          </w:tcPr>
          <w:p w:rsidR="001C20CF" w:rsidRPr="00053AC6" w:rsidRDefault="001C20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20CF" w:rsidRPr="00053AC6" w:rsidRDefault="001C20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1C20CF" w:rsidRPr="00053AC6" w:rsidRDefault="001C20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0CF" w:rsidRPr="00053AC6" w:rsidTr="003C0E26">
        <w:trPr>
          <w:gridAfter w:val="2"/>
          <w:wAfter w:w="57" w:type="dxa"/>
          <w:trHeight w:val="320"/>
        </w:trPr>
        <w:tc>
          <w:tcPr>
            <w:tcW w:w="1978" w:type="dxa"/>
            <w:gridSpan w:val="2"/>
            <w:vMerge/>
          </w:tcPr>
          <w:p w:rsidR="001C20CF" w:rsidRPr="00053AC6" w:rsidRDefault="001C20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1" w:type="dxa"/>
            <w:gridSpan w:val="4"/>
            <w:vMerge/>
            <w:tcBorders>
              <w:right w:val="single" w:sz="8" w:space="0" w:color="000000"/>
            </w:tcBorders>
          </w:tcPr>
          <w:p w:rsidR="001C20CF" w:rsidRPr="00053AC6" w:rsidRDefault="001C20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20CF" w:rsidRPr="00053AC6" w:rsidRDefault="001C20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1C20CF" w:rsidRPr="00053AC6" w:rsidRDefault="001C20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0CF" w:rsidRPr="00053AC6" w:rsidTr="003C0E26">
        <w:trPr>
          <w:gridAfter w:val="2"/>
          <w:wAfter w:w="57" w:type="dxa"/>
          <w:trHeight w:val="300"/>
        </w:trPr>
        <w:tc>
          <w:tcPr>
            <w:tcW w:w="1978" w:type="dxa"/>
            <w:gridSpan w:val="2"/>
            <w:vMerge/>
          </w:tcPr>
          <w:p w:rsidR="001C20CF" w:rsidRPr="00053AC6" w:rsidRDefault="001C20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1" w:type="dxa"/>
            <w:gridSpan w:val="4"/>
            <w:vMerge/>
            <w:tcBorders>
              <w:right w:val="single" w:sz="8" w:space="0" w:color="000000"/>
            </w:tcBorders>
          </w:tcPr>
          <w:p w:rsidR="001C20CF" w:rsidRPr="00053AC6" w:rsidRDefault="001C20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1C20CF" w:rsidRPr="00053AC6" w:rsidRDefault="001C20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1C20CF" w:rsidRPr="00053AC6" w:rsidRDefault="001C20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0CF" w:rsidRPr="00053AC6" w:rsidTr="003C0E26">
        <w:trPr>
          <w:gridAfter w:val="2"/>
          <w:wAfter w:w="57" w:type="dxa"/>
          <w:trHeight w:val="312"/>
        </w:trPr>
        <w:tc>
          <w:tcPr>
            <w:tcW w:w="1978" w:type="dxa"/>
            <w:gridSpan w:val="2"/>
            <w:vMerge/>
          </w:tcPr>
          <w:p w:rsidR="001C20CF" w:rsidRPr="00053AC6" w:rsidRDefault="001C20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1" w:type="dxa"/>
            <w:gridSpan w:val="4"/>
            <w:vMerge/>
            <w:tcBorders>
              <w:right w:val="single" w:sz="8" w:space="0" w:color="000000"/>
            </w:tcBorders>
          </w:tcPr>
          <w:p w:rsidR="001C20CF" w:rsidRPr="00053AC6" w:rsidRDefault="001C20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C20CF" w:rsidRPr="00053AC6" w:rsidRDefault="001C20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1C20CF" w:rsidRPr="00053AC6" w:rsidRDefault="001C20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0CF" w:rsidRPr="00053AC6" w:rsidTr="003C0E26">
        <w:trPr>
          <w:gridAfter w:val="2"/>
          <w:wAfter w:w="57" w:type="dxa"/>
          <w:trHeight w:val="626"/>
        </w:trPr>
        <w:tc>
          <w:tcPr>
            <w:tcW w:w="1978" w:type="dxa"/>
            <w:gridSpan w:val="2"/>
            <w:vMerge/>
            <w:tcBorders>
              <w:bottom w:val="nil"/>
            </w:tcBorders>
          </w:tcPr>
          <w:p w:rsidR="001C20CF" w:rsidRPr="00053AC6" w:rsidRDefault="001C20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1" w:type="dxa"/>
            <w:gridSpan w:val="4"/>
            <w:vMerge/>
            <w:tcBorders>
              <w:right w:val="single" w:sz="8" w:space="0" w:color="000000"/>
            </w:tcBorders>
          </w:tcPr>
          <w:p w:rsidR="001C20CF" w:rsidRPr="00053AC6" w:rsidRDefault="001C20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C20CF" w:rsidRPr="00053AC6" w:rsidRDefault="001C20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1C20CF" w:rsidRPr="00053AC6" w:rsidRDefault="001C20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0CF" w:rsidRPr="00053AC6" w:rsidTr="003C0E26">
        <w:trPr>
          <w:gridAfter w:val="2"/>
          <w:wAfter w:w="57" w:type="dxa"/>
          <w:trHeight w:val="311"/>
        </w:trPr>
        <w:tc>
          <w:tcPr>
            <w:tcW w:w="1978" w:type="dxa"/>
            <w:gridSpan w:val="2"/>
            <w:tcBorders>
              <w:top w:val="nil"/>
              <w:bottom w:val="nil"/>
            </w:tcBorders>
          </w:tcPr>
          <w:p w:rsidR="001C20CF" w:rsidRPr="00053AC6" w:rsidRDefault="001C20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1" w:type="dxa"/>
            <w:gridSpan w:val="4"/>
            <w:vMerge/>
            <w:tcBorders>
              <w:right w:val="single" w:sz="8" w:space="0" w:color="000000"/>
            </w:tcBorders>
          </w:tcPr>
          <w:p w:rsidR="001C20CF" w:rsidRPr="00053AC6" w:rsidRDefault="001C20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C20CF" w:rsidRPr="00053AC6" w:rsidRDefault="001C20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1C20CF" w:rsidRPr="00053AC6" w:rsidRDefault="001C20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0CF" w:rsidRPr="00053AC6" w:rsidTr="003C0E26">
        <w:trPr>
          <w:gridAfter w:val="2"/>
          <w:wAfter w:w="57" w:type="dxa"/>
          <w:trHeight w:val="114"/>
        </w:trPr>
        <w:tc>
          <w:tcPr>
            <w:tcW w:w="1978" w:type="dxa"/>
            <w:gridSpan w:val="2"/>
            <w:tcBorders>
              <w:top w:val="nil"/>
            </w:tcBorders>
          </w:tcPr>
          <w:p w:rsidR="001C20CF" w:rsidRPr="00053AC6" w:rsidRDefault="001C20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1" w:type="dxa"/>
            <w:gridSpan w:val="4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1C20CF" w:rsidRPr="00053AC6" w:rsidRDefault="001C20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0CF" w:rsidRPr="00053AC6" w:rsidRDefault="001C20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single" w:sz="8" w:space="0" w:color="000000"/>
            </w:tcBorders>
          </w:tcPr>
          <w:p w:rsidR="001C20CF" w:rsidRPr="00053AC6" w:rsidRDefault="001C20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3C0E26">
        <w:trPr>
          <w:gridAfter w:val="2"/>
          <w:wAfter w:w="57" w:type="dxa"/>
          <w:trHeight w:val="318"/>
        </w:trPr>
        <w:tc>
          <w:tcPr>
            <w:tcW w:w="1978" w:type="dxa"/>
            <w:gridSpan w:val="2"/>
            <w:vMerge w:val="restart"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1.2.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Периодический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закон и таблица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Д.И.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Менделеева</w:t>
            </w:r>
          </w:p>
        </w:tc>
        <w:tc>
          <w:tcPr>
            <w:tcW w:w="10671" w:type="dxa"/>
            <w:gridSpan w:val="4"/>
            <w:tcBorders>
              <w:top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32" w:type="dxa"/>
            <w:gridSpan w:val="2"/>
            <w:tcBorders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DC63BC" w:rsidRPr="00053AC6" w:rsidTr="003C0E26">
        <w:trPr>
          <w:gridAfter w:val="2"/>
          <w:wAfter w:w="57" w:type="dxa"/>
          <w:trHeight w:val="279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1" w:type="dxa"/>
            <w:gridSpan w:val="4"/>
            <w:vMerge w:val="restart"/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6" w:type="dxa"/>
            <w:gridSpan w:val="3"/>
            <w:vMerge w:val="restart"/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2" w:type="dxa"/>
            <w:gridSpan w:val="2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DC63BC" w:rsidRPr="00053AC6" w:rsidTr="003C0E26">
        <w:trPr>
          <w:gridAfter w:val="2"/>
          <w:wAfter w:w="57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1" w:type="dxa"/>
            <w:gridSpan w:val="4"/>
            <w:vMerge/>
            <w:tcBorders>
              <w:top w:val="nil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gridSpan w:val="3"/>
            <w:vMerge/>
            <w:tcBorders>
              <w:top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gridSpan w:val="2"/>
            <w:vMerge w:val="restart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3C0E26">
        <w:trPr>
          <w:gridAfter w:val="2"/>
          <w:wAfter w:w="57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1" w:type="dxa"/>
            <w:gridSpan w:val="4"/>
            <w:vMerge w:val="restart"/>
            <w:tcBorders>
              <w:bottom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6" w:type="dxa"/>
            <w:gridSpan w:val="3"/>
            <w:vMerge w:val="restart"/>
            <w:tcBorders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2" w:type="dxa"/>
            <w:gridSpan w:val="2"/>
            <w:vMerge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3C0E26">
        <w:trPr>
          <w:gridAfter w:val="2"/>
          <w:wAfter w:w="57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1" w:type="dxa"/>
            <w:gridSpan w:val="4"/>
            <w:vMerge/>
            <w:tcBorders>
              <w:top w:val="nil"/>
              <w:bottom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0CF" w:rsidRPr="00053AC6" w:rsidTr="003C0E26">
        <w:trPr>
          <w:gridAfter w:val="2"/>
          <w:wAfter w:w="57" w:type="dxa"/>
          <w:trHeight w:val="303"/>
        </w:trPr>
        <w:tc>
          <w:tcPr>
            <w:tcW w:w="1978" w:type="dxa"/>
            <w:gridSpan w:val="2"/>
            <w:vMerge/>
          </w:tcPr>
          <w:p w:rsidR="001C20CF" w:rsidRPr="00053AC6" w:rsidRDefault="001C20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1" w:type="dxa"/>
            <w:gridSpan w:val="4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1C20CF" w:rsidRPr="00053AC6" w:rsidRDefault="001C20CF" w:rsidP="001C20CF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Периодическая система химических элементов Д.И. Менделеева. Физический смысл Периодического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закона Д.И. Менделеева. Закономерности изменения свойств химических элементов, образуемых 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простых и сложных веществ в соответствии с положением химического элемента в Периодической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системе. Мировоззренческое и научное значение Периодического закона Д.И. Менделеева. Прогнозы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Д.И. Менделеева. Открытие новых химических элементов.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C20CF" w:rsidRPr="00053AC6" w:rsidRDefault="001C20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gridSpan w:val="2"/>
            <w:vMerge/>
            <w:tcBorders>
              <w:top w:val="nil"/>
              <w:left w:val="single" w:sz="8" w:space="0" w:color="000000"/>
              <w:bottom w:val="nil"/>
            </w:tcBorders>
          </w:tcPr>
          <w:p w:rsidR="001C20CF" w:rsidRPr="00053AC6" w:rsidRDefault="001C20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0CF" w:rsidRPr="00053AC6" w:rsidTr="003C0E26">
        <w:trPr>
          <w:gridAfter w:val="2"/>
          <w:wAfter w:w="57" w:type="dxa"/>
          <w:trHeight w:val="311"/>
        </w:trPr>
        <w:tc>
          <w:tcPr>
            <w:tcW w:w="1978" w:type="dxa"/>
            <w:gridSpan w:val="2"/>
            <w:vMerge/>
          </w:tcPr>
          <w:p w:rsidR="001C20CF" w:rsidRPr="00053AC6" w:rsidRDefault="001C20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1" w:type="dxa"/>
            <w:gridSpan w:val="4"/>
            <w:vMerge/>
            <w:tcBorders>
              <w:right w:val="single" w:sz="8" w:space="0" w:color="000000"/>
            </w:tcBorders>
          </w:tcPr>
          <w:p w:rsidR="001C20CF" w:rsidRPr="00053AC6" w:rsidRDefault="001C20CF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C20CF" w:rsidRPr="00053AC6" w:rsidRDefault="001C20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1C20CF" w:rsidRPr="00053AC6" w:rsidRDefault="001C20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0CF" w:rsidRPr="00053AC6" w:rsidTr="003C0E26">
        <w:trPr>
          <w:gridAfter w:val="2"/>
          <w:wAfter w:w="57" w:type="dxa"/>
          <w:trHeight w:val="312"/>
        </w:trPr>
        <w:tc>
          <w:tcPr>
            <w:tcW w:w="1978" w:type="dxa"/>
            <w:gridSpan w:val="2"/>
            <w:vMerge/>
          </w:tcPr>
          <w:p w:rsidR="001C20CF" w:rsidRPr="00053AC6" w:rsidRDefault="001C20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1" w:type="dxa"/>
            <w:gridSpan w:val="4"/>
            <w:vMerge/>
            <w:tcBorders>
              <w:right w:val="single" w:sz="8" w:space="0" w:color="000000"/>
            </w:tcBorders>
          </w:tcPr>
          <w:p w:rsidR="001C20CF" w:rsidRPr="00053AC6" w:rsidRDefault="001C20CF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C20CF" w:rsidRPr="00053AC6" w:rsidRDefault="001C20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1C20CF" w:rsidRPr="00053AC6" w:rsidRDefault="001C20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0CF" w:rsidRPr="00053AC6" w:rsidTr="003C0E26">
        <w:trPr>
          <w:gridAfter w:val="2"/>
          <w:wAfter w:w="57" w:type="dxa"/>
          <w:trHeight w:val="311"/>
        </w:trPr>
        <w:tc>
          <w:tcPr>
            <w:tcW w:w="1978" w:type="dxa"/>
            <w:gridSpan w:val="2"/>
            <w:vMerge/>
          </w:tcPr>
          <w:p w:rsidR="001C20CF" w:rsidRPr="00053AC6" w:rsidRDefault="001C20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1" w:type="dxa"/>
            <w:gridSpan w:val="4"/>
            <w:vMerge/>
            <w:tcBorders>
              <w:right w:val="single" w:sz="8" w:space="0" w:color="000000"/>
            </w:tcBorders>
          </w:tcPr>
          <w:p w:rsidR="001C20CF" w:rsidRPr="00053AC6" w:rsidRDefault="001C20CF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C20CF" w:rsidRPr="00053AC6" w:rsidRDefault="001C20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1C20CF" w:rsidRPr="00053AC6" w:rsidRDefault="001C20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0CF" w:rsidRPr="00053AC6" w:rsidTr="003C0E26">
        <w:trPr>
          <w:gridAfter w:val="2"/>
          <w:wAfter w:w="57" w:type="dxa"/>
          <w:trHeight w:val="317"/>
        </w:trPr>
        <w:tc>
          <w:tcPr>
            <w:tcW w:w="1978" w:type="dxa"/>
            <w:gridSpan w:val="2"/>
            <w:vMerge/>
          </w:tcPr>
          <w:p w:rsidR="001C20CF" w:rsidRPr="00053AC6" w:rsidRDefault="001C20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1" w:type="dxa"/>
            <w:gridSpan w:val="4"/>
            <w:vMerge/>
            <w:tcBorders>
              <w:right w:val="single" w:sz="8" w:space="0" w:color="000000"/>
            </w:tcBorders>
          </w:tcPr>
          <w:p w:rsidR="001C20CF" w:rsidRPr="00053AC6" w:rsidRDefault="001C20CF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0CF" w:rsidRPr="00053AC6" w:rsidRDefault="001C20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single" w:sz="8" w:space="0" w:color="000000"/>
            </w:tcBorders>
          </w:tcPr>
          <w:p w:rsidR="001C20CF" w:rsidRPr="00053AC6" w:rsidRDefault="001C20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rPr>
          <w:gridBefore w:val="1"/>
          <w:gridAfter w:val="1"/>
          <w:wBefore w:w="6" w:type="dxa"/>
          <w:wAfter w:w="40" w:type="dxa"/>
          <w:trHeight w:val="1244"/>
        </w:trPr>
        <w:tc>
          <w:tcPr>
            <w:tcW w:w="1978" w:type="dxa"/>
            <w:gridSpan w:val="2"/>
            <w:tcBorders>
              <w:righ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E3DF7" w:rsidRPr="00053AC6" w:rsidRDefault="009F1C6B" w:rsidP="001C20CF">
            <w:pPr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практико-ориентированных теоретических заданий на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характеризацию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химических элементов</w:t>
            </w:r>
            <w:r w:rsidR="001C2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«Металличес</w:t>
            </w:r>
            <w:r w:rsidR="001C20CF">
              <w:rPr>
                <w:rFonts w:ascii="Times New Roman" w:hAnsi="Times New Roman" w:cs="Times New Roman"/>
                <w:sz w:val="28"/>
                <w:szCs w:val="28"/>
              </w:rPr>
              <w:t xml:space="preserve">кие / неметаллические свойства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сродство к электрону химических элементов в соответствие с их электронным строением и положением в периодической системе химических элементов Д.И. Менделеева».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3"/>
            <w:tcBorders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rPr>
          <w:gridBefore w:val="1"/>
          <w:gridAfter w:val="1"/>
          <w:wBefore w:w="6" w:type="dxa"/>
          <w:wAfter w:w="40" w:type="dxa"/>
          <w:trHeight w:val="318"/>
        </w:trPr>
        <w:tc>
          <w:tcPr>
            <w:tcW w:w="12643" w:type="dxa"/>
            <w:gridSpan w:val="5"/>
            <w:tcBorders>
              <w:bottom w:val="single" w:sz="8" w:space="0" w:color="000000"/>
            </w:tcBorders>
          </w:tcPr>
          <w:p w:rsidR="005E3DF7" w:rsidRPr="00053AC6" w:rsidRDefault="009F1C6B" w:rsidP="001C2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2. Химические реакции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9" w:type="dxa"/>
            <w:gridSpan w:val="3"/>
            <w:tcBorders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rPr>
          <w:gridBefore w:val="1"/>
          <w:gridAfter w:val="1"/>
          <w:wBefore w:w="6" w:type="dxa"/>
          <w:wAfter w:w="40" w:type="dxa"/>
          <w:trHeight w:val="320"/>
        </w:trPr>
        <w:tc>
          <w:tcPr>
            <w:tcW w:w="1978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1C2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2.1. Типы химических реакций</w:t>
            </w:r>
          </w:p>
        </w:tc>
        <w:tc>
          <w:tcPr>
            <w:tcW w:w="10665" w:type="dxa"/>
            <w:gridSpan w:val="3"/>
          </w:tcPr>
          <w:p w:rsidR="005E3DF7" w:rsidRPr="00053AC6" w:rsidRDefault="009F1C6B" w:rsidP="001C2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</w:tcBorders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9" w:type="dxa"/>
            <w:gridSpan w:val="3"/>
            <w:vMerge w:val="restart"/>
            <w:tcBorders>
              <w:left w:val="single" w:sz="8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627347" w:rsidRPr="00053AC6" w:rsidTr="003C0E26">
        <w:trPr>
          <w:gridBefore w:val="1"/>
          <w:gridAfter w:val="1"/>
          <w:wBefore w:w="6" w:type="dxa"/>
          <w:wAfter w:w="40" w:type="dxa"/>
          <w:trHeight w:val="316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5" w:type="dxa"/>
            <w:gridSpan w:val="3"/>
            <w:tcBorders>
              <w:bottom w:val="single" w:sz="8" w:space="0" w:color="000000"/>
            </w:tcBorders>
          </w:tcPr>
          <w:p w:rsidR="005E3DF7" w:rsidRPr="00053AC6" w:rsidRDefault="009F1C6B" w:rsidP="001C2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6" w:type="dxa"/>
            <w:gridSpan w:val="3"/>
            <w:tcBorders>
              <w:bottom w:val="single" w:sz="8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rPr>
          <w:gridBefore w:val="1"/>
          <w:gridAfter w:val="1"/>
          <w:wBefore w:w="6" w:type="dxa"/>
          <w:wAfter w:w="40" w:type="dxa"/>
          <w:trHeight w:val="263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1C20CF">
            <w:pPr>
              <w:ind w:left="175" w:righ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и типы химических реакций с участием неорганических веществ. Количественные отношения в химии. Основные количественные законы в химии и расчеты по уравнениям химических реакций. Моль как единица количества вещества. Молярная масса. Законы сохранения массы и энергии. Закон Авогадро. Молярный объем газов. Относительная плотность газов.</w:t>
            </w:r>
          </w:p>
          <w:p w:rsidR="005E3DF7" w:rsidRPr="00053AC6" w:rsidRDefault="009F1C6B" w:rsidP="001C20CF">
            <w:pPr>
              <w:ind w:left="175" w:righ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Реакции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 участием неорганических веществ (на примере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="00DC63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цинка и алюминия).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rPr>
          <w:gridBefore w:val="1"/>
          <w:gridAfter w:val="1"/>
          <w:wBefore w:w="6" w:type="dxa"/>
          <w:wAfter w:w="40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3C0E26">
            <w:pPr>
              <w:ind w:righ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rPr>
          <w:gridBefore w:val="1"/>
          <w:gridAfter w:val="1"/>
          <w:wBefore w:w="6" w:type="dxa"/>
          <w:wAfter w:w="40" w:type="dxa"/>
          <w:trHeight w:val="4078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4BE1" w:rsidRPr="00053AC6" w:rsidRDefault="002E4BE1" w:rsidP="003C0E26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реакций соединения, разложения, замещения, обмена. Уравнения реакций горения, ионного обмена, окисления-восстановления.</w:t>
            </w:r>
          </w:p>
          <w:p w:rsidR="002E4BE1" w:rsidRPr="00053AC6" w:rsidRDefault="002E4BE1" w:rsidP="003C0E26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Расчет количественных характеристик исходных веществ и продуктов реакции. Расчет количественных характеристик продукта реакции соединения, если одно из веществ дано в избытке и/или содержит примеси. Расчет массовой или объемной доли выхода продукта реакции соединения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теоретически возможного. Расчет объемных отношений газов. Расчет массы (объем, количество вещества) продукта реакции, если одно из веществ дано в виде раствора с определенной массовой дол</w:t>
            </w:r>
            <w:r w:rsidR="003C0E26">
              <w:rPr>
                <w:rFonts w:ascii="Times New Roman" w:hAnsi="Times New Roman" w:cs="Times New Roman"/>
                <w:sz w:val="28"/>
                <w:szCs w:val="28"/>
              </w:rPr>
              <w:t xml:space="preserve">ей растворенного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вещества.</w:t>
            </w:r>
          </w:p>
          <w:p w:rsidR="002E4BE1" w:rsidRPr="00053AC6" w:rsidRDefault="002E4BE1" w:rsidP="003C0E26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Уравнения окисления-восстановления. Степень окисления. Окислитель и восстановитель.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восстановительные реакции в природе, производственных процессах и жизнедеятельности организмов. Окислительно-восстановительный потенциал среды. Составление и уравнивание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методом электронного баланса. Типич</w:t>
            </w:r>
            <w:r w:rsidR="003C0E26">
              <w:rPr>
                <w:rFonts w:ascii="Times New Roman" w:hAnsi="Times New Roman" w:cs="Times New Roman"/>
                <w:sz w:val="28"/>
                <w:szCs w:val="28"/>
              </w:rPr>
              <w:t xml:space="preserve">ны неорганические окислители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восстановители. Электролиз растворов и расплавов солей.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rPr>
          <w:gridBefore w:val="1"/>
          <w:gridAfter w:val="1"/>
          <w:wBefore w:w="6" w:type="dxa"/>
          <w:wAfter w:w="40" w:type="dxa"/>
          <w:trHeight w:val="313"/>
        </w:trPr>
        <w:tc>
          <w:tcPr>
            <w:tcW w:w="197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3C0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2.2. Электролитическа</w:t>
            </w:r>
            <w:r w:rsidR="007A198D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7A198D" w:rsidRPr="00053AC6">
              <w:rPr>
                <w:rFonts w:ascii="Times New Roman" w:hAnsi="Times New Roman" w:cs="Times New Roman"/>
                <w:sz w:val="28"/>
                <w:szCs w:val="28"/>
              </w:rPr>
              <w:t>диссоциация и ионный обмен</w:t>
            </w:r>
          </w:p>
        </w:tc>
        <w:tc>
          <w:tcPr>
            <w:tcW w:w="1066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E3DF7" w:rsidRPr="00053AC6" w:rsidRDefault="009F1C6B" w:rsidP="003C0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9" w:type="dxa"/>
            <w:gridSpan w:val="3"/>
            <w:vMerge w:val="restart"/>
            <w:tcBorders>
              <w:left w:val="single" w:sz="8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3C0E26" w:rsidRPr="00053AC6" w:rsidTr="003C0E26">
        <w:trPr>
          <w:gridBefore w:val="1"/>
          <w:gridAfter w:val="1"/>
          <w:wBefore w:w="6" w:type="dxa"/>
          <w:wAfter w:w="40" w:type="dxa"/>
          <w:trHeight w:val="667"/>
        </w:trPr>
        <w:tc>
          <w:tcPr>
            <w:tcW w:w="197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E26" w:rsidRPr="00053AC6" w:rsidRDefault="003C0E2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5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3C0E26" w:rsidRPr="00053AC6" w:rsidRDefault="003C0E26" w:rsidP="003C0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E26" w:rsidRPr="00053AC6" w:rsidRDefault="003C0E2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3C0E26" w:rsidRPr="00053AC6" w:rsidRDefault="003C0E2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49"/>
        </w:trPr>
        <w:tc>
          <w:tcPr>
            <w:tcW w:w="1978" w:type="dxa"/>
            <w:gridSpan w:val="2"/>
            <w:vMerge w:val="restart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Теория электролитической диссоциации. Реакц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ии ио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нного обмена. Составление реакций ионного обмена путем составления их полных и сокращенных ионных уравнений.</w:t>
            </w:r>
          </w:p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Гидролиз солей. Значение гидролиза в биологических обменных процессах. Применение гидролиза в</w:t>
            </w:r>
            <w:r w:rsidR="003C0E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промышленности.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263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«Реакции гидролиза».</w:t>
            </w:r>
          </w:p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среды растворов солей, образованных сильными и слабыми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протолитами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, и их реакций с растворами щелочи и карбоната натрия. Составление реакций гидролиза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солей.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623"/>
        </w:trPr>
        <w:tc>
          <w:tcPr>
            <w:tcW w:w="1978" w:type="dxa"/>
            <w:gridSpan w:val="2"/>
          </w:tcPr>
          <w:p w:rsidR="005E3DF7" w:rsidRPr="009E761F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Контрольная</w:t>
            </w:r>
          </w:p>
          <w:p w:rsidR="005E3DF7" w:rsidRPr="009E761F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t>работа 1</w:t>
            </w:r>
          </w:p>
        </w:tc>
        <w:tc>
          <w:tcPr>
            <w:tcW w:w="10661" w:type="dxa"/>
            <w:gridSpan w:val="3"/>
          </w:tcPr>
          <w:p w:rsidR="005E3DF7" w:rsidRPr="009E761F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t>Строение вещества и химические реакции.</w:t>
            </w:r>
          </w:p>
        </w:tc>
        <w:tc>
          <w:tcPr>
            <w:tcW w:w="991" w:type="dxa"/>
            <w:gridSpan w:val="3"/>
          </w:tcPr>
          <w:p w:rsidR="005E3DF7" w:rsidRPr="00053AC6" w:rsidRDefault="00D9094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E26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0"/>
        </w:trPr>
        <w:tc>
          <w:tcPr>
            <w:tcW w:w="12639" w:type="dxa"/>
            <w:gridSpan w:val="5"/>
          </w:tcPr>
          <w:p w:rsidR="003C0E26" w:rsidRPr="00053AC6" w:rsidRDefault="003C0E26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3.Строение и свойства неорганических веществ</w:t>
            </w:r>
          </w:p>
        </w:tc>
        <w:tc>
          <w:tcPr>
            <w:tcW w:w="991" w:type="dxa"/>
            <w:gridSpan w:val="3"/>
          </w:tcPr>
          <w:p w:rsidR="003C0E26" w:rsidRPr="00053AC6" w:rsidRDefault="003C0E2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26" w:rsidRPr="00053AC6" w:rsidRDefault="003C0E2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6"/>
        </w:trPr>
        <w:tc>
          <w:tcPr>
            <w:tcW w:w="1978" w:type="dxa"/>
            <w:gridSpan w:val="2"/>
            <w:vMerge w:val="restart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3.1. Классификация, номенклатура и строение неорганических веществ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C506CE" w:rsidRPr="00053AC6" w:rsidRDefault="00C506CE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</w:tc>
      </w:tr>
      <w:tr w:rsidR="00C506CE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3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21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C506CE" w:rsidRPr="00053AC6" w:rsidRDefault="00C506CE" w:rsidP="003C0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Предмет неорганической химии. Взаимосвязь неорганических веществ. Классификация неорганических веществ. Простые и сложные вещества. Основные классы сложных веществ (оксиды, гидроксиды, кислоты, соли).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номенклатуре.</w:t>
            </w:r>
          </w:p>
          <w:p w:rsidR="00C506CE" w:rsidRPr="00053AC6" w:rsidRDefault="00C506CE" w:rsidP="003C0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Межмолекулярные взаимодействия. Кристаллогидраты. Агрегатные состояния вещества. Кристаллические и аморфные вещества. Типы кристаллических решеток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атомная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молекулярная, ионная, металлическая). Зависимость физических свойств вещества от типа кристаллической решетки. Причины многообразия веществ.</w:t>
            </w:r>
          </w:p>
          <w:p w:rsidR="00C506CE" w:rsidRPr="00053AC6" w:rsidRDefault="00C506CE" w:rsidP="003C0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Современные представления о строении твердых, жидких и газообразных веществ. Жидкие кристаллы.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0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E26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2"/>
        </w:trPr>
        <w:tc>
          <w:tcPr>
            <w:tcW w:w="1978" w:type="dxa"/>
            <w:gridSpan w:val="2"/>
            <w:vMerge/>
          </w:tcPr>
          <w:p w:rsidR="003C0E26" w:rsidRPr="00053AC6" w:rsidRDefault="003C0E2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</w:tcPr>
          <w:p w:rsidR="003C0E26" w:rsidRPr="00053AC6" w:rsidRDefault="003C0E2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задач на расчет массовой доли (массы) химического элемента (соединения) в молекуле (смеси). Решение практических заданий по классификации, номенклатуре и химическим формулам неорганических веществ различных классов (называть и составлять формулы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химических веществ, определять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принадлежность к классу).</w:t>
            </w:r>
          </w:p>
          <w:p w:rsidR="003C0E26" w:rsidRPr="00053AC6" w:rsidRDefault="003C0E2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Источники химической информации (научная и учебно-научная литература, средс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тва массовой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информации, сеть Интернет и другие). Поиск информации по названиям, идентификаторам, структурным формулам.</w:t>
            </w:r>
          </w:p>
        </w:tc>
        <w:tc>
          <w:tcPr>
            <w:tcW w:w="991" w:type="dxa"/>
            <w:gridSpan w:val="3"/>
            <w:vMerge w:val="restart"/>
          </w:tcPr>
          <w:p w:rsidR="003C0E26" w:rsidRPr="00053AC6" w:rsidRDefault="003C0E2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E26" w:rsidRPr="00053AC6" w:rsidRDefault="003C0E2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C0E26" w:rsidRPr="00053AC6" w:rsidRDefault="003C0E2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E26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937"/>
        </w:trPr>
        <w:tc>
          <w:tcPr>
            <w:tcW w:w="1978" w:type="dxa"/>
            <w:gridSpan w:val="2"/>
            <w:vMerge/>
          </w:tcPr>
          <w:p w:rsidR="003C0E26" w:rsidRPr="00053AC6" w:rsidRDefault="003C0E2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</w:tcPr>
          <w:p w:rsidR="003C0E26" w:rsidRPr="00053AC6" w:rsidRDefault="003C0E2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vMerge/>
          </w:tcPr>
          <w:p w:rsidR="003C0E26" w:rsidRPr="00053AC6" w:rsidRDefault="003C0E2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26" w:rsidRPr="00053AC6" w:rsidRDefault="003C0E2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3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3.2.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Физико-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химические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неорганических веществ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7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28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2E4BE1" w:rsidRPr="00053AC6" w:rsidRDefault="002E4BE1" w:rsidP="003C0E26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Металлы. Общие физические и химические свойства металлов. Способы получения. Значение металлов и неметаллов в природе и жизнедеятельности человека и организмов. Ко</w:t>
            </w:r>
            <w:r w:rsidR="003C0E26">
              <w:rPr>
                <w:rFonts w:ascii="Times New Roman" w:hAnsi="Times New Roman" w:cs="Times New Roman"/>
                <w:sz w:val="28"/>
                <w:szCs w:val="28"/>
              </w:rPr>
              <w:t xml:space="preserve">ррозия металлов: виды коррозии,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способы защиты металлов от коррозии.</w:t>
            </w:r>
          </w:p>
          <w:p w:rsidR="002E4BE1" w:rsidRPr="00053AC6" w:rsidRDefault="002E4BE1" w:rsidP="003C0E26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Неметаллы. Общие физические и химические свойства неметаллов. Типичные свойства металлов IY– YII групп. Классификация и номенклатура соединений неметаллов. Кр</w:t>
            </w:r>
            <w:r w:rsidR="003C0E26">
              <w:rPr>
                <w:rFonts w:ascii="Times New Roman" w:hAnsi="Times New Roman" w:cs="Times New Roman"/>
                <w:sz w:val="28"/>
                <w:szCs w:val="28"/>
              </w:rPr>
              <w:t xml:space="preserve">уговороты биогенных элементов в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природе.</w:t>
            </w:r>
          </w:p>
          <w:p w:rsidR="002E4BE1" w:rsidRPr="00053AC6" w:rsidRDefault="002E4BE1" w:rsidP="003C0E26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Химические свойства основных классов неорганических веществ (оксидов, гидроксидов, кислот, солей и др.). Закономерности в изменении свой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пр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остых веществ, водородн</w:t>
            </w:r>
            <w:r w:rsidR="003C0E26">
              <w:rPr>
                <w:rFonts w:ascii="Times New Roman" w:hAnsi="Times New Roman" w:cs="Times New Roman"/>
                <w:sz w:val="28"/>
                <w:szCs w:val="28"/>
              </w:rPr>
              <w:t xml:space="preserve">ых соединений, высших оксидов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гидроксидов.</w:t>
            </w:r>
          </w:p>
        </w:tc>
        <w:tc>
          <w:tcPr>
            <w:tcW w:w="991" w:type="dxa"/>
            <w:gridSpan w:val="3"/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561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свойства.</w:t>
            </w:r>
          </w:p>
          <w:p w:rsidR="005E3DF7" w:rsidRPr="00053AC6" w:rsidRDefault="009F1C6B" w:rsidP="003C0E26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теоретических заданий на свойства и получение неорганических</w:t>
            </w:r>
            <w:r w:rsidR="003C0E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1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3C0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«Свойства металлов и неметаллов».</w:t>
            </w:r>
          </w:p>
          <w:p w:rsidR="005E3DF7" w:rsidRPr="00053AC6" w:rsidRDefault="009F1C6B" w:rsidP="003C0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Исследование физических и химических свойств металлов и неметаллов. Решение экспериментальных задач по свойствам химическим свойствам металлов и неметаллов, по распознаванию и получению соединений металлов и неметаллов.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6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3.3. Производство неорганических веществ. Значение и применение в</w:t>
            </w:r>
            <w:r w:rsidR="007A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198D" w:rsidRPr="00053AC6">
              <w:rPr>
                <w:rFonts w:ascii="Times New Roman" w:hAnsi="Times New Roman" w:cs="Times New Roman"/>
                <w:sz w:val="28"/>
                <w:szCs w:val="28"/>
              </w:rPr>
              <w:t>быту и на производстве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7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3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E26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93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3C0E26" w:rsidRPr="00053AC6" w:rsidRDefault="003C0E2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</w:tcPr>
          <w:p w:rsidR="003C0E26" w:rsidRPr="00053AC6" w:rsidRDefault="003C0E26" w:rsidP="003C0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Общие представления о промышленных способах получения химических веществ (на примере производства аммиака, серной кислоты).</w:t>
            </w:r>
          </w:p>
          <w:p w:rsidR="003C0E26" w:rsidRPr="00053AC6" w:rsidRDefault="003C0E26" w:rsidP="003C0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Черная и цветная металлургия. Практическое применение электролиза для получения щелочных,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щелочноземельных металлов и алюминия. Стекло и силикатная промышленность.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Проблема отходов и побочных продуктов.</w:t>
            </w:r>
          </w:p>
        </w:tc>
        <w:tc>
          <w:tcPr>
            <w:tcW w:w="991" w:type="dxa"/>
            <w:gridSpan w:val="3"/>
          </w:tcPr>
          <w:p w:rsidR="003C0E26" w:rsidRPr="00053AC6" w:rsidRDefault="003C0E2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E26" w:rsidRPr="00053AC6" w:rsidRDefault="003C0E2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C0E26" w:rsidRPr="00053AC6" w:rsidRDefault="003C0E2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E26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78"/>
        </w:trPr>
        <w:tc>
          <w:tcPr>
            <w:tcW w:w="1978" w:type="dxa"/>
            <w:gridSpan w:val="2"/>
            <w:vMerge w:val="restart"/>
          </w:tcPr>
          <w:p w:rsidR="003C0E26" w:rsidRPr="00053AC6" w:rsidRDefault="003C0E2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</w:tcPr>
          <w:p w:rsidR="003C0E26" w:rsidRPr="00053AC6" w:rsidRDefault="003C0E2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</w:tcPr>
          <w:p w:rsidR="003C0E26" w:rsidRPr="00053AC6" w:rsidRDefault="003C0E2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26" w:rsidRPr="00053AC6" w:rsidRDefault="003C0E2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3C0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3C0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о роли неорганической химии в развитии медицины, создании новых материалов (в строительстве и др. отраслях промышленности), новых источников энергии (альтернативные источники энергии) в решении проблем экологической, энергетической и пищевой</w:t>
            </w:r>
            <w:r w:rsidR="003C0E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безопасности.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623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работа 2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Свойства неорганических 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E26" w:rsidRPr="00053AC6" w:rsidTr="009E744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0"/>
        </w:trPr>
        <w:tc>
          <w:tcPr>
            <w:tcW w:w="12639" w:type="dxa"/>
            <w:gridSpan w:val="5"/>
          </w:tcPr>
          <w:p w:rsidR="003C0E26" w:rsidRPr="00053AC6" w:rsidRDefault="003C0E2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и свойства органических веществ</w:t>
            </w:r>
          </w:p>
        </w:tc>
        <w:tc>
          <w:tcPr>
            <w:tcW w:w="991" w:type="dxa"/>
            <w:gridSpan w:val="3"/>
          </w:tcPr>
          <w:p w:rsidR="003C0E26" w:rsidRPr="00053AC6" w:rsidRDefault="003C0E2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26" w:rsidRPr="00053AC6" w:rsidRDefault="003C0E2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5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4.1. Классификация, строение и номенклатура органических веществ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3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249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3C0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Предмет органической химии. Взаимосвязь неорганических и органических веществ.</w:t>
            </w:r>
          </w:p>
          <w:p w:rsidR="005E3DF7" w:rsidRPr="00053AC6" w:rsidRDefault="009F1C6B" w:rsidP="003C0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Химическое строение как порядок соединения атомов в молекуле согласно их валентности. Основные положения теории химического строения органических соединений А.М. Бутлерова. Углеродный скелет органической молекулы. Молекулярные и структурные (развернутые, сокращенные) химические формулы. Зависимость свойств веществ от химического строения молекул.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Изомерия и изомеры (структурная, геометрическая (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цис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-транс-изомерия).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Кратность химической связи.</w:t>
            </w:r>
          </w:p>
          <w:p w:rsidR="005E3DF7" w:rsidRPr="00053AC6" w:rsidRDefault="009F1C6B" w:rsidP="003C0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Понятие о функциональной группе. Принципы классификации органических соединений. Международная</w:t>
            </w:r>
            <w:r w:rsidR="003C0E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номенклатура и принципы номенклатуры органических соединений.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561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3C0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Номенклатура органических соединений отдельных классов (насыщенные, ненасыщенные и ароматические углеводороды, спирты, фенолы, альдегиды, кетоны, карбоновые кислоты и др.) Составление полных и сокращенных структурных формул органических веществ отдельных классов, используя их названия по систематической номенклатуре. Расчеты простейшей формулы органической молекулы,</w:t>
            </w:r>
            <w:r w:rsidR="003C0E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исходя из элементного состава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%).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32"/>
        </w:trPr>
        <w:tc>
          <w:tcPr>
            <w:tcW w:w="1978" w:type="dxa"/>
            <w:gridSpan w:val="2"/>
            <w:vMerge w:val="restart"/>
          </w:tcPr>
          <w:p w:rsidR="005E3DF7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4.2. Свойства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органических соединений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7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3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4976"/>
        </w:trPr>
        <w:tc>
          <w:tcPr>
            <w:tcW w:w="1978" w:type="dxa"/>
            <w:gridSpan w:val="2"/>
            <w:vMerge w:val="restart"/>
          </w:tcPr>
          <w:p w:rsidR="00DD35F3" w:rsidRPr="00053AC6" w:rsidRDefault="00DD35F3" w:rsidP="003C0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DD35F3" w:rsidRPr="00053AC6" w:rsidRDefault="00DD35F3" w:rsidP="003C0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Физико-химические свойства органических соединений отдельных кла</w:t>
            </w:r>
            <w:r w:rsidR="003C0E26">
              <w:rPr>
                <w:rFonts w:ascii="Times New Roman" w:hAnsi="Times New Roman" w:cs="Times New Roman"/>
                <w:sz w:val="28"/>
                <w:szCs w:val="28"/>
              </w:rPr>
              <w:t xml:space="preserve">ссов (особенности классификации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 номенклатуры внутри класса; гомологический ряд и общая формула; изомерия; физические свойства; химические свойства; способы получения):</w:t>
            </w:r>
          </w:p>
          <w:p w:rsidR="00DD35F3" w:rsidRPr="00053AC6" w:rsidRDefault="00DD35F3" w:rsidP="003C0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– предельные углеводороды. Горение метана как один из основных источников тепла в промышленности и быту. Свойства природных углеводородов, нахождение в природе и применение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алканов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35F3" w:rsidRPr="00053AC6" w:rsidRDefault="00DD35F3" w:rsidP="003C0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непредельные и ароматические углеводороды. Полимеризация этилена как основное направление его использования. Горение ацетилена как источник высокотемпературного пламени для сварки и резки</w:t>
            </w:r>
          </w:p>
          <w:p w:rsidR="00DD35F3" w:rsidRPr="00053AC6" w:rsidRDefault="00DD35F3" w:rsidP="003C0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металлов;</w:t>
            </w:r>
          </w:p>
          <w:p w:rsidR="00DD35F3" w:rsidRPr="00053AC6" w:rsidRDefault="00DD35F3" w:rsidP="003C0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кислородсодержащие соединения (спирты и простые эфиры, фенолы, альдегиды и кетоны, карбоновые кислоты и их производные). Практическое применение этиленгликоля, глицерина, фенола. Применение формальдегида, ацетальдегида, уксусной кислоты. Мыла как соли высших карбоновых кислот. Моющие</w:t>
            </w:r>
          </w:p>
          <w:p w:rsidR="00DD35F3" w:rsidRPr="00053AC6" w:rsidRDefault="00DD35F3" w:rsidP="003C0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свойства мыла;</w:t>
            </w:r>
          </w:p>
          <w:p w:rsidR="00DD35F3" w:rsidRPr="00053AC6" w:rsidRDefault="00DD35F3" w:rsidP="003C0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азотсодержащие соединения (амины и аминокислоты, белки).</w:t>
            </w:r>
          </w:p>
          <w:p w:rsidR="00DD35F3" w:rsidRPr="00053AC6" w:rsidRDefault="00DD35F3" w:rsidP="003C0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и особенности органических реакций. Реакционные ц</w:t>
            </w:r>
            <w:r w:rsidR="003C0E26">
              <w:rPr>
                <w:rFonts w:ascii="Times New Roman" w:hAnsi="Times New Roman" w:cs="Times New Roman"/>
                <w:sz w:val="28"/>
                <w:szCs w:val="28"/>
              </w:rPr>
              <w:t xml:space="preserve">ентры. Радикалы. Первоначальные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понятия о типах и механизмах органических реакций.</w:t>
            </w:r>
          </w:p>
        </w:tc>
        <w:tc>
          <w:tcPr>
            <w:tcW w:w="991" w:type="dxa"/>
            <w:gridSpan w:val="3"/>
          </w:tcPr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3C0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3C0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93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3C0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3C0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цепочек превращений на генетическую связь между классами органических соединений с составлением названий органических соединений по тривиальной или международной систематической</w:t>
            </w:r>
            <w:r w:rsidR="003C0E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номенклатуре. Решение расчетных задач по уравнениям реакций с участием органических 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3C0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«Получение этилена и изучение его свойств».</w:t>
            </w:r>
          </w:p>
          <w:p w:rsidR="005E3DF7" w:rsidRPr="00053AC6" w:rsidRDefault="009F1C6B" w:rsidP="003C0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Получение этилена из этанола в лаборатории и изучение его физических и химических свойств. Составление реакций присоединения и окисления на примере этилена. Решение расчетных задач с использованием плотности газов по водороду и воздуху.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E26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5"/>
        </w:trPr>
        <w:tc>
          <w:tcPr>
            <w:tcW w:w="1978" w:type="dxa"/>
            <w:gridSpan w:val="2"/>
            <w:vMerge w:val="restart"/>
          </w:tcPr>
          <w:p w:rsidR="003C0E26" w:rsidRPr="00053AC6" w:rsidRDefault="003C0E2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4.3. Органические вещества в </w:t>
            </w:r>
            <w:proofErr w:type="spellStart"/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жизнедеятельност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человека.</w:t>
            </w:r>
          </w:p>
          <w:p w:rsidR="003C0E26" w:rsidRDefault="003C0E2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Производство и</w:t>
            </w:r>
          </w:p>
          <w:p w:rsidR="003C0E26" w:rsidRPr="00053AC6" w:rsidRDefault="003C0E2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применение органических веще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в пр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омышленности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3C0E26" w:rsidRPr="00053AC6" w:rsidRDefault="003C0E2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3C0E26" w:rsidRPr="00053AC6" w:rsidRDefault="003C0E26" w:rsidP="003C0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7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26" w:rsidRPr="00053AC6" w:rsidRDefault="003C0E2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3C0E26" w:rsidRPr="00053AC6" w:rsidRDefault="003C0E2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3C0E26" w:rsidRPr="00053AC6" w:rsidTr="0013086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8"/>
        </w:trPr>
        <w:tc>
          <w:tcPr>
            <w:tcW w:w="1978" w:type="dxa"/>
            <w:gridSpan w:val="2"/>
            <w:vMerge/>
          </w:tcPr>
          <w:p w:rsidR="003C0E26" w:rsidRPr="00053AC6" w:rsidRDefault="003C0E2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C0E26" w:rsidRPr="00053AC6" w:rsidRDefault="003C0E26" w:rsidP="003C0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3C0E26" w:rsidRPr="00053AC6" w:rsidRDefault="003C0E26" w:rsidP="003C0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C0E26" w:rsidRPr="00053AC6" w:rsidRDefault="003C0E2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E26" w:rsidRPr="00053AC6" w:rsidTr="0013086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49"/>
        </w:trPr>
        <w:tc>
          <w:tcPr>
            <w:tcW w:w="1978" w:type="dxa"/>
            <w:gridSpan w:val="2"/>
            <w:vMerge/>
          </w:tcPr>
          <w:p w:rsidR="003C0E26" w:rsidRPr="00053AC6" w:rsidRDefault="003C0E2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C0E26" w:rsidRPr="00053AC6" w:rsidRDefault="003C0E26" w:rsidP="003C0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Биоорганические соединения. Применение и биологическая роль углеводов. Окисление углеводов – источник энергии живых организмов. Области применения аминокислот. Превращения белков пищи в организме. Биологические функции белков. Биологические функции жиров. Роль органической химии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решении проблем пищевой безопасности.</w:t>
            </w:r>
          </w:p>
        </w:tc>
        <w:tc>
          <w:tcPr>
            <w:tcW w:w="991" w:type="dxa"/>
            <w:gridSpan w:val="3"/>
          </w:tcPr>
          <w:p w:rsidR="003C0E26" w:rsidRPr="00053AC6" w:rsidRDefault="003C0E26" w:rsidP="003C0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E26" w:rsidRPr="00053AC6" w:rsidRDefault="003C0E26" w:rsidP="003C0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C0E26" w:rsidRPr="00053AC6" w:rsidRDefault="003C0E2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E26" w:rsidRPr="00053AC6" w:rsidTr="00592EF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910"/>
        </w:trPr>
        <w:tc>
          <w:tcPr>
            <w:tcW w:w="1978" w:type="dxa"/>
            <w:gridSpan w:val="2"/>
            <w:vMerge/>
          </w:tcPr>
          <w:p w:rsidR="003C0E26" w:rsidRPr="00053AC6" w:rsidRDefault="003C0E2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3C0E26" w:rsidRPr="00053AC6" w:rsidRDefault="003C0E26" w:rsidP="003C0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Нуклеиновые кислоты: состав и строение. Строение нуклеотидов. Состав нуклеиновых кислот (ДНК, РНК). Роль нуклеиновых кислот в жизнедеятельности организмов.</w:t>
            </w:r>
          </w:p>
          <w:p w:rsidR="003C0E26" w:rsidRPr="00053AC6" w:rsidRDefault="003C0E26" w:rsidP="003C0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Производство органических веществ: производство метанола, переработка нефти. Полиэтилен как крупнотоннажный продукт химического производства. Применение этилена. Производство и применение каучука и резины.</w:t>
            </w:r>
          </w:p>
          <w:p w:rsidR="003C0E26" w:rsidRPr="00053AC6" w:rsidRDefault="003C0E26" w:rsidP="003C0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Синтетические и искусственные волокна, их строение, свойства. Практическое использование волокон. Синтетические пленки: изоляция для проводов, мембраны для опреснения воды, защитные пленки для автомобилей, пластыри, хирургические повязки. Новые технологии дальнейшего совершенствования полимерных материалов.</w:t>
            </w:r>
          </w:p>
          <w:p w:rsidR="003C0E26" w:rsidRPr="00053AC6" w:rsidRDefault="003C0E26" w:rsidP="003C0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Роль органической химии в решении проблем энергетической без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опасности, в развитии медицины,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создании новых материалов, новых источников энергии (альтернативные источники энергии).</w:t>
            </w:r>
          </w:p>
        </w:tc>
        <w:tc>
          <w:tcPr>
            <w:tcW w:w="991" w:type="dxa"/>
            <w:gridSpan w:val="3"/>
          </w:tcPr>
          <w:p w:rsidR="003C0E26" w:rsidRPr="00053AC6" w:rsidRDefault="003C0E26" w:rsidP="003C0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E26" w:rsidRPr="00053AC6" w:rsidRDefault="003C0E26" w:rsidP="003C0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E26" w:rsidRPr="00053AC6" w:rsidRDefault="003C0E26" w:rsidP="003C0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E26" w:rsidRPr="00053AC6" w:rsidRDefault="003C0E26" w:rsidP="003C0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E26" w:rsidRPr="00053AC6" w:rsidRDefault="003C0E26" w:rsidP="003C0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26" w:rsidRPr="00053AC6" w:rsidRDefault="003C0E2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E26" w:rsidRPr="00053AC6" w:rsidTr="0013086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0"/>
        </w:trPr>
        <w:tc>
          <w:tcPr>
            <w:tcW w:w="1978" w:type="dxa"/>
            <w:gridSpan w:val="2"/>
            <w:vMerge/>
          </w:tcPr>
          <w:p w:rsidR="003C0E26" w:rsidRPr="00053AC6" w:rsidRDefault="003C0E2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3C0E26" w:rsidRPr="00053AC6" w:rsidRDefault="003C0E2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3C0E26" w:rsidRPr="00053AC6" w:rsidRDefault="003C0E26" w:rsidP="003C0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C0E26" w:rsidRPr="00053AC6" w:rsidRDefault="003C0E2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E26" w:rsidRPr="00053AC6" w:rsidTr="0013086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935"/>
        </w:trPr>
        <w:tc>
          <w:tcPr>
            <w:tcW w:w="1978" w:type="dxa"/>
            <w:gridSpan w:val="2"/>
            <w:vMerge/>
          </w:tcPr>
          <w:p w:rsidR="003C0E26" w:rsidRPr="00053AC6" w:rsidRDefault="003C0E2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3C0E26" w:rsidRPr="00053AC6" w:rsidRDefault="003C0E2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по составлению химических реакций, отражающих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химическую активность органических соединений в различных средах (природных, биологических, техногенных).</w:t>
            </w:r>
          </w:p>
        </w:tc>
        <w:tc>
          <w:tcPr>
            <w:tcW w:w="991" w:type="dxa"/>
            <w:gridSpan w:val="3"/>
          </w:tcPr>
          <w:p w:rsidR="003C0E26" w:rsidRPr="00053AC6" w:rsidRDefault="003C0E26" w:rsidP="003C0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E26" w:rsidRPr="00053AC6" w:rsidRDefault="003C0E26" w:rsidP="003C0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C0E26" w:rsidRPr="00053AC6" w:rsidRDefault="003C0E2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625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работа 3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Структура и свойства органических 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D9094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E26" w:rsidRPr="00053AC6" w:rsidTr="00176CD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8"/>
        </w:trPr>
        <w:tc>
          <w:tcPr>
            <w:tcW w:w="12639" w:type="dxa"/>
            <w:gridSpan w:val="5"/>
          </w:tcPr>
          <w:p w:rsidR="003C0E26" w:rsidRPr="00053AC6" w:rsidRDefault="003C0E2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5.Кинетические и термодинамические закономерности протекания химических реакций</w:t>
            </w:r>
          </w:p>
        </w:tc>
        <w:tc>
          <w:tcPr>
            <w:tcW w:w="991" w:type="dxa"/>
            <w:gridSpan w:val="3"/>
          </w:tcPr>
          <w:p w:rsidR="003C0E26" w:rsidRPr="00053AC6" w:rsidRDefault="003C0E2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26" w:rsidRPr="00053AC6" w:rsidRDefault="003C0E2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E26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6"/>
        </w:trPr>
        <w:tc>
          <w:tcPr>
            <w:tcW w:w="1978" w:type="dxa"/>
            <w:gridSpan w:val="2"/>
            <w:vMerge w:val="restart"/>
          </w:tcPr>
          <w:p w:rsidR="003C0E26" w:rsidRPr="00053AC6" w:rsidRDefault="003C0E2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5.1.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Кинетические закономерности протекания химических реакций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3C0E26" w:rsidRPr="00053AC6" w:rsidRDefault="003C0E26" w:rsidP="003C0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3C0E26" w:rsidRPr="00053AC6" w:rsidRDefault="003C0E2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7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26" w:rsidRPr="00053AC6" w:rsidRDefault="003C0E2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3C0E26" w:rsidRPr="00053AC6" w:rsidRDefault="003C0E2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02</w:t>
            </w:r>
          </w:p>
        </w:tc>
      </w:tr>
      <w:tr w:rsidR="003C0E26" w:rsidRPr="00053AC6" w:rsidTr="002F51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5"/>
        </w:trPr>
        <w:tc>
          <w:tcPr>
            <w:tcW w:w="1978" w:type="dxa"/>
            <w:gridSpan w:val="2"/>
            <w:vMerge/>
          </w:tcPr>
          <w:p w:rsidR="003C0E26" w:rsidRPr="00053AC6" w:rsidRDefault="003C0E2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3C0E26" w:rsidRPr="00053AC6" w:rsidRDefault="003C0E26" w:rsidP="003C0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3C0E26" w:rsidRPr="00053AC6" w:rsidRDefault="003C0E2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C0E26" w:rsidRPr="00053AC6" w:rsidRDefault="003C0E2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E26" w:rsidRPr="00053AC6" w:rsidTr="002F51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586"/>
        </w:trPr>
        <w:tc>
          <w:tcPr>
            <w:tcW w:w="1978" w:type="dxa"/>
            <w:gridSpan w:val="2"/>
            <w:vMerge/>
          </w:tcPr>
          <w:p w:rsidR="003C0E26" w:rsidRPr="00053AC6" w:rsidRDefault="003C0E2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3C0E26" w:rsidRPr="00053AC6" w:rsidRDefault="003C0E26" w:rsidP="003C0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Химические реакции. Классификация химических реакций: по фазовому составу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гомогенные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гетерогенные), по использованию катализатора (каталитические и некаталитические).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3C0E26" w:rsidRPr="00053AC6" w:rsidRDefault="003C0E2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E26" w:rsidRPr="00053AC6" w:rsidRDefault="003C0E2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C0E26" w:rsidRPr="00053AC6" w:rsidRDefault="003C0E2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E26" w:rsidRPr="00053AC6" w:rsidTr="002F51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231"/>
        </w:trPr>
        <w:tc>
          <w:tcPr>
            <w:tcW w:w="1978" w:type="dxa"/>
            <w:gridSpan w:val="2"/>
            <w:vMerge/>
          </w:tcPr>
          <w:p w:rsidR="003C0E26" w:rsidRPr="00053AC6" w:rsidRDefault="003C0E2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C0E26" w:rsidRPr="00053AC6" w:rsidRDefault="003C0E26" w:rsidP="003C0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C0E26" w:rsidRPr="00053AC6" w:rsidRDefault="003C0E2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C0E26" w:rsidRPr="00053AC6" w:rsidRDefault="003C0E2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E26" w:rsidRPr="00053AC6" w:rsidTr="002F51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600"/>
        </w:trPr>
        <w:tc>
          <w:tcPr>
            <w:tcW w:w="1978" w:type="dxa"/>
            <w:gridSpan w:val="2"/>
            <w:vMerge/>
          </w:tcPr>
          <w:p w:rsidR="003C0E26" w:rsidRPr="00053AC6" w:rsidRDefault="003C0E2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3C0E26" w:rsidRPr="00053AC6" w:rsidRDefault="003C0E26" w:rsidP="003C0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Скорость реакции, ее зависимость от различных факторов: природы реагирующих веществ, концентрации реагирующих веществ, температуры (правило Вант-Гоффа), площади реакционной поверхности, наличия катализатора. Роль катализаторов в природе и промышленном производстве.</w:t>
            </w:r>
          </w:p>
          <w:p w:rsidR="003C0E26" w:rsidRPr="00053AC6" w:rsidRDefault="003C0E26" w:rsidP="003C0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Энергия активации. Активированный комплекс. Катализаторы и катализ. Роль катализаторов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природе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промышленном производстве.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3C0E26" w:rsidRPr="00053AC6" w:rsidRDefault="003C0E2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C0E26" w:rsidRPr="00053AC6" w:rsidRDefault="003C0E2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E26" w:rsidRPr="00053AC6" w:rsidTr="002F51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0"/>
        </w:trPr>
        <w:tc>
          <w:tcPr>
            <w:tcW w:w="1978" w:type="dxa"/>
            <w:gridSpan w:val="2"/>
            <w:vMerge/>
          </w:tcPr>
          <w:p w:rsidR="003C0E26" w:rsidRPr="00053AC6" w:rsidRDefault="003C0E2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3C0E26" w:rsidRPr="00053AC6" w:rsidRDefault="003C0E26" w:rsidP="003C0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3C0E26" w:rsidRPr="00053AC6" w:rsidRDefault="003C0E2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C0E26" w:rsidRPr="00053AC6" w:rsidRDefault="003C0E2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E26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21"/>
        </w:trPr>
        <w:tc>
          <w:tcPr>
            <w:tcW w:w="1978" w:type="dxa"/>
            <w:gridSpan w:val="2"/>
            <w:vMerge/>
          </w:tcPr>
          <w:p w:rsidR="003C0E26" w:rsidRPr="00053AC6" w:rsidRDefault="003C0E2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3C0E26" w:rsidRPr="00053AC6" w:rsidRDefault="003C0E26" w:rsidP="003C0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Изучение зависимости скорости химической реакции от концентрации реагирующих веществ и температуры.</w:t>
            </w:r>
          </w:p>
          <w:p w:rsidR="003C0E26" w:rsidRPr="00053AC6" w:rsidRDefault="003C0E26" w:rsidP="003C0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на выбор:</w:t>
            </w:r>
          </w:p>
          <w:p w:rsidR="003C0E26" w:rsidRPr="00053AC6" w:rsidRDefault="003C0E26" w:rsidP="003C0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зависимости скорости реакции от концентрации реагирующих веществ». Исследование зависимости скорости реакции от концентрации. Определение константы скорости реакции графическим методом.</w:t>
            </w:r>
          </w:p>
          <w:p w:rsidR="003C0E26" w:rsidRPr="00053AC6" w:rsidRDefault="003C0E26" w:rsidP="003C0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зависимости скорости реакции от температуры». Исследование зависимости скорости реакции от температуры. Расчет энергии активации реакции.</w:t>
            </w:r>
          </w:p>
          <w:p w:rsidR="003C0E26" w:rsidRPr="00053AC6" w:rsidRDefault="003C0E26" w:rsidP="003C0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на анализ факторов, влияющих на изменение скорости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химической реакции.</w:t>
            </w:r>
          </w:p>
        </w:tc>
        <w:tc>
          <w:tcPr>
            <w:tcW w:w="991" w:type="dxa"/>
            <w:gridSpan w:val="3"/>
          </w:tcPr>
          <w:p w:rsidR="003C0E26" w:rsidRPr="00053AC6" w:rsidRDefault="003C0E2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E26" w:rsidRPr="00053AC6" w:rsidRDefault="003C0E2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E26" w:rsidRPr="00053AC6" w:rsidRDefault="003C0E2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E26" w:rsidRPr="00053AC6" w:rsidRDefault="003C0E2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E26" w:rsidRPr="00053AC6" w:rsidRDefault="003C0E2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E26" w:rsidRPr="00053AC6" w:rsidRDefault="003C0E2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26" w:rsidRPr="00053AC6" w:rsidRDefault="003C0E2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5"/>
        </w:trPr>
        <w:tc>
          <w:tcPr>
            <w:tcW w:w="1978" w:type="dxa"/>
            <w:gridSpan w:val="2"/>
            <w:vMerge w:val="restart"/>
            <w:tcBorders>
              <w:bottom w:val="single" w:sz="4" w:space="0" w:color="000000"/>
            </w:tcBorders>
          </w:tcPr>
          <w:p w:rsidR="005E3DF7" w:rsidRPr="00053AC6" w:rsidRDefault="004C4629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5.2. Термодинамиче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ие закономерности протекания химических реакций.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Равновесие химических реакций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3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7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02</w:t>
            </w: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2185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3C0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химических реакций: по тепловому эффекту (экзотермические, эндотермические), по обратимости (обратимые и необратимые). Тепловые эффекты химических реакций. Термохимические уравнения. Обратимость реакций. Химическое равновесие и его смещение под действием различных факторов (концентрация реагентов или продуктов реакции, давление, температура) для создания оптимальных условий протекания химических процессов.</w:t>
            </w:r>
          </w:p>
          <w:p w:rsidR="005E3DF7" w:rsidRPr="00053AC6" w:rsidRDefault="009F1C6B" w:rsidP="003C0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Понятие об энтальпии и энтропии. Энергия Гиббса. Закон Гесса и следствия из него. Роль смещения</w:t>
            </w:r>
            <w:r w:rsidR="003C0E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равновесия в технологических процессах.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3C0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873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3C0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Принцип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Влияние различных факторов на изменение равновесия химических реакций. Закон действующих масс и константа химического равновесия. Расчеты равновесных концентраций реагирующих веществ и продуктов реакций. Расчеты теплового эффекта реакции.</w:t>
            </w:r>
          </w:p>
          <w:p w:rsidR="005E3DF7" w:rsidRPr="00053AC6" w:rsidRDefault="009F1C6B" w:rsidP="003C0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практико-ориентированных заданий на применение принципа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Ле-Шателье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для нахождения</w:t>
            </w:r>
            <w:r w:rsidR="003C0E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направления смещения равновесия химической реакции и анализ факторов, влияющих на смещение химического равновесия.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3C0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Лабораторная работа «Изучение влияния различных факторов на смещение химического равновесия». Исследование влияния изменения концентрации веществ, реакции среды и температуры на смещение химического равновесия. Сравнение полученных результатов с теоретически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прогнозируемыми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</w:t>
            </w:r>
            <w:r w:rsidR="003C0E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принципа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E26" w:rsidRPr="00053AC6" w:rsidTr="00EA559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8"/>
        </w:trPr>
        <w:tc>
          <w:tcPr>
            <w:tcW w:w="12639" w:type="dxa"/>
            <w:gridSpan w:val="5"/>
          </w:tcPr>
          <w:p w:rsidR="003C0E26" w:rsidRPr="00053AC6" w:rsidRDefault="003C0E2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6.Дисперсные системы</w:t>
            </w:r>
          </w:p>
        </w:tc>
        <w:tc>
          <w:tcPr>
            <w:tcW w:w="991" w:type="dxa"/>
            <w:gridSpan w:val="3"/>
          </w:tcPr>
          <w:p w:rsidR="003C0E26" w:rsidRPr="00053AC6" w:rsidRDefault="003C0E2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26" w:rsidRPr="00053AC6" w:rsidRDefault="003C0E2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5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6.1. Дисперсные системы и факторы их устойчивости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7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92EF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414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Дисперсные системы. Коллоидные системы. Истинные растворы.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Растворение как физико-химический процесс. Растворы. Способы приготовления растворов. Растворимость. Массовая доля растворенного вещества. Предельно допустимые концентрации и их использование в оц</w:t>
            </w:r>
            <w:r w:rsidR="00592EFB">
              <w:rPr>
                <w:rFonts w:ascii="Times New Roman" w:hAnsi="Times New Roman" w:cs="Times New Roman"/>
                <w:sz w:val="28"/>
                <w:szCs w:val="28"/>
              </w:rPr>
              <w:t>енке экологической безопасности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задач на приготовление растворов.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расчетных заданий на дисперсные системы, используемые в бытовой и производственной деятельности человека, с позиций экологической безопасности последствий и грамотных решений проблем, связанных с химией.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63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6.2. Исследование свойств дисперсных систем для их идентификации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622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5E3DF7" w:rsidRPr="00053AC6" w:rsidRDefault="007915A6" w:rsidP="003C0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дисперсных систем по составу. Строение и факторы устойчивости дисперсных систем. Распознавание истинных растворов, коллоидных растворов и грубодисперсных систем.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4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7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3C0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мицеллы. Рассеивание света при прохождении светового пучка через оптически неоднородную среду (эффекта</w:t>
            </w:r>
            <w:r w:rsidR="003C0E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Тиндаля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915A6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4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3C0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«Исследование дисперсных систем».</w:t>
            </w:r>
          </w:p>
          <w:p w:rsidR="005E3DF7" w:rsidRPr="00053AC6" w:rsidRDefault="009F1C6B" w:rsidP="003C0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Приготовление и изучение свойств дисперсных систем разных видов: суспензии, эмульсии, коллоидного раствора. Сравнение свойств истинных и коллоидных растворов, выявление основных различий между ними.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EFB" w:rsidRPr="00053AC6" w:rsidTr="00592EF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296"/>
        </w:trPr>
        <w:tc>
          <w:tcPr>
            <w:tcW w:w="12639" w:type="dxa"/>
            <w:gridSpan w:val="5"/>
          </w:tcPr>
          <w:p w:rsidR="00592EFB" w:rsidRPr="00053AC6" w:rsidRDefault="00592EF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7.Качественные реакции обнаружения неорганических и органических веществ</w:t>
            </w:r>
          </w:p>
        </w:tc>
        <w:tc>
          <w:tcPr>
            <w:tcW w:w="991" w:type="dxa"/>
            <w:gridSpan w:val="3"/>
          </w:tcPr>
          <w:p w:rsidR="00592EFB" w:rsidRPr="00053AC6" w:rsidRDefault="00592EF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92EFB" w:rsidRPr="00053AC6" w:rsidRDefault="00592EF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02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7.1. Обнаружение неорганических катионов и анионов</w:t>
            </w: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auto"/>
            </w:tcBorders>
          </w:tcPr>
          <w:p w:rsidR="007C5758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911AD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231"/>
        </w:trPr>
        <w:tc>
          <w:tcPr>
            <w:tcW w:w="1978" w:type="dxa"/>
            <w:gridSpan w:val="2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7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444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Качественные химические реакции, характерные для обнаружения неорганических веществ (катионов и анионов). 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92EF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06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592EF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6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реакций обнаружения катионов I–VI групп и анионов, в т.ч. в молекулярной и ионной формах. Реакции обнаружения неорганических веществ в реал</w:t>
            </w:r>
            <w:r w:rsidR="00592EFB">
              <w:rPr>
                <w:rFonts w:ascii="Times New Roman" w:hAnsi="Times New Roman" w:cs="Times New Roman"/>
                <w:sz w:val="28"/>
                <w:szCs w:val="28"/>
              </w:rPr>
              <w:t>ьных объектах окружающей среды.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0"/>
        </w:trPr>
        <w:tc>
          <w:tcPr>
            <w:tcW w:w="1978" w:type="dxa"/>
            <w:gridSpan w:val="2"/>
            <w:vMerge w:val="restart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7.2.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Обнаружение органических веществ отдельных классов с использованием качественных реакций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02</w:t>
            </w: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249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213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592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Качественные химические реакции, характерные для обнаружения отдельных классов органических соединений: фенолов, альдегидов, крахмала, уксусной кислоты, аминокислот и др.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592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76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592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592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800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592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Денатурация белков при нагревании, цветные реакции белков.</w:t>
            </w:r>
          </w:p>
          <w:p w:rsidR="005E3DF7" w:rsidRPr="00053AC6" w:rsidRDefault="009F1C6B" w:rsidP="00592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качественных реакций обнаружения органических соединений отдельных классов.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592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592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2670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5E3DF7" w:rsidRPr="00053AC6" w:rsidRDefault="009F1C6B" w:rsidP="00592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99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5E3DF7" w:rsidRPr="00053AC6" w:rsidRDefault="00E414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35"/>
        </w:trPr>
        <w:tc>
          <w:tcPr>
            <w:tcW w:w="1984" w:type="dxa"/>
            <w:gridSpan w:val="3"/>
          </w:tcPr>
          <w:p w:rsidR="005E3DF7" w:rsidRPr="00053AC6" w:rsidRDefault="009F1C6B" w:rsidP="00592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8.</w:t>
            </w:r>
          </w:p>
        </w:tc>
        <w:tc>
          <w:tcPr>
            <w:tcW w:w="10686" w:type="dxa"/>
            <w:gridSpan w:val="4"/>
          </w:tcPr>
          <w:p w:rsidR="005E3DF7" w:rsidRPr="00053AC6" w:rsidRDefault="009F1C6B" w:rsidP="00592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Химия в быту и производственной деятельности человека</w:t>
            </w:r>
          </w:p>
        </w:tc>
        <w:tc>
          <w:tcPr>
            <w:tcW w:w="993" w:type="dxa"/>
            <w:gridSpan w:val="3"/>
          </w:tcPr>
          <w:p w:rsidR="005E3DF7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1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hyperlink w:anchor="_bookmark5" w:history="1">
              <w:r w:rsidRPr="00053AC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4</w:t>
              </w:r>
            </w:hyperlink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627347" w:rsidRPr="00053AC6" w:rsidTr="00592EF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68"/>
        </w:trPr>
        <w:tc>
          <w:tcPr>
            <w:tcW w:w="1984" w:type="dxa"/>
            <w:gridSpan w:val="3"/>
            <w:vMerge w:val="restart"/>
          </w:tcPr>
          <w:p w:rsidR="005E3DF7" w:rsidRPr="00053AC6" w:rsidRDefault="009F1C6B" w:rsidP="00592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8.1.</w:t>
            </w:r>
          </w:p>
          <w:p w:rsidR="005E3DF7" w:rsidRPr="00053AC6" w:rsidRDefault="009F1C6B" w:rsidP="00592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Химия в быту и производственной деятельности человека</w:t>
            </w:r>
          </w:p>
        </w:tc>
        <w:tc>
          <w:tcPr>
            <w:tcW w:w="10686" w:type="dxa"/>
            <w:gridSpan w:val="4"/>
            <w:tcBorders>
              <w:bottom w:val="single" w:sz="4" w:space="0" w:color="auto"/>
            </w:tcBorders>
          </w:tcPr>
          <w:p w:rsidR="007C5758" w:rsidRPr="00053AC6" w:rsidRDefault="009F1C6B" w:rsidP="00592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5E3DF7" w:rsidRPr="00053AC6" w:rsidRDefault="006F40B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1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72"/>
        </w:trPr>
        <w:tc>
          <w:tcPr>
            <w:tcW w:w="1984" w:type="dxa"/>
            <w:gridSpan w:val="3"/>
            <w:vMerge/>
          </w:tcPr>
          <w:p w:rsidR="007C5758" w:rsidRPr="00053AC6" w:rsidRDefault="007C5758" w:rsidP="00592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592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87"/>
        </w:trPr>
        <w:tc>
          <w:tcPr>
            <w:tcW w:w="1984" w:type="dxa"/>
            <w:gridSpan w:val="3"/>
            <w:vMerge/>
          </w:tcPr>
          <w:p w:rsidR="007C5758" w:rsidRPr="00053AC6" w:rsidRDefault="007C5758" w:rsidP="00592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  <w:tcBorders>
              <w:top w:val="single" w:sz="4" w:space="0" w:color="auto"/>
            </w:tcBorders>
          </w:tcPr>
          <w:p w:rsidR="007C5758" w:rsidRPr="00053AC6" w:rsidRDefault="007C5758" w:rsidP="00592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Экологическая безопасность последствий бытовой и производственной деятельности человека, связанная с переработкой веществ; поиск и анализ химической информации из различных источников (научная и учебно-научная литература, средства массовой инфор</w:t>
            </w:r>
            <w:r w:rsidR="00592EFB">
              <w:rPr>
                <w:rFonts w:ascii="Times New Roman" w:hAnsi="Times New Roman" w:cs="Times New Roman"/>
                <w:sz w:val="28"/>
                <w:szCs w:val="28"/>
              </w:rPr>
              <w:t>мации, сеть Интернет и другие).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3C0E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2"/>
        </w:trPr>
        <w:tc>
          <w:tcPr>
            <w:tcW w:w="1984" w:type="dxa"/>
            <w:gridSpan w:val="3"/>
            <w:vMerge/>
            <w:tcBorders>
              <w:top w:val="nil"/>
            </w:tcBorders>
          </w:tcPr>
          <w:p w:rsidR="005E3DF7" w:rsidRPr="00053AC6" w:rsidRDefault="005E3DF7" w:rsidP="00592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</w:tcPr>
          <w:p w:rsidR="005E3DF7" w:rsidRPr="00053AC6" w:rsidRDefault="009F1C6B" w:rsidP="00592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3" w:type="dxa"/>
            <w:gridSpan w:val="3"/>
          </w:tcPr>
          <w:p w:rsidR="005E3DF7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92EF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682"/>
        </w:trPr>
        <w:tc>
          <w:tcPr>
            <w:tcW w:w="1984" w:type="dxa"/>
            <w:gridSpan w:val="3"/>
            <w:vMerge/>
            <w:tcBorders>
              <w:top w:val="nil"/>
            </w:tcBorders>
          </w:tcPr>
          <w:p w:rsidR="005E3DF7" w:rsidRPr="00053AC6" w:rsidRDefault="005E3DF7" w:rsidP="00592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</w:tcPr>
          <w:p w:rsidR="005E3DF7" w:rsidRPr="00053AC6" w:rsidRDefault="009F1C6B" w:rsidP="00592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Кейсы (с учетом будущей профессиональной деятельности) на анализ информации о производственной деятельности человека, связанной с переработкой и получением веществ, а также с экологической безопасностью.</w:t>
            </w:r>
          </w:p>
          <w:p w:rsidR="005E3DF7" w:rsidRPr="00053AC6" w:rsidRDefault="009F1C6B" w:rsidP="00592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Защита кейса: Представление результатов решения кейсов (выступление с презентацией)</w:t>
            </w:r>
          </w:p>
        </w:tc>
        <w:tc>
          <w:tcPr>
            <w:tcW w:w="993" w:type="dxa"/>
            <w:gridSpan w:val="3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92EF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48"/>
        </w:trPr>
        <w:tc>
          <w:tcPr>
            <w:tcW w:w="12670" w:type="dxa"/>
            <w:gridSpan w:val="7"/>
          </w:tcPr>
          <w:p w:rsidR="005E3DF7" w:rsidRPr="00053AC6" w:rsidRDefault="009F1C6B" w:rsidP="004C4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Раздел 9.1. Исследование и химический анализ объектов биосферы </w:t>
            </w:r>
          </w:p>
        </w:tc>
        <w:tc>
          <w:tcPr>
            <w:tcW w:w="993" w:type="dxa"/>
            <w:gridSpan w:val="3"/>
          </w:tcPr>
          <w:p w:rsidR="005E3DF7" w:rsidRPr="00053AC6" w:rsidRDefault="00550D2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92EF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37"/>
        </w:trPr>
        <w:tc>
          <w:tcPr>
            <w:tcW w:w="1992" w:type="dxa"/>
            <w:gridSpan w:val="4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9.1.</w:t>
            </w:r>
            <w:r w:rsidR="00550D2F"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. Химический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 проб воды</w:t>
            </w:r>
          </w:p>
        </w:tc>
        <w:tc>
          <w:tcPr>
            <w:tcW w:w="10678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71" w:type="dxa"/>
            <w:gridSpan w:val="2"/>
          </w:tcPr>
          <w:p w:rsidR="005E3DF7" w:rsidRPr="00053AC6" w:rsidRDefault="006F40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93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07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ПК…</w:t>
            </w:r>
          </w:p>
        </w:tc>
      </w:tr>
      <w:tr w:rsidR="00627347" w:rsidRPr="00053AC6" w:rsidTr="00592EF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50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71" w:type="dxa"/>
            <w:gridSpan w:val="2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92EF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23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проб воды по виду и назначению, исходя из ее химического состава. Органолептические свойства (запах, прозрачность, цветность, мутность) воды. Кислотность и щелочность воды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 среды и методы ее определения. Жесткость воды и методы ее определения. Сущность метода титрования.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Виды жесткости воды (временная и постоянная). Жесткость воды как причина выпадения осадков или образования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солеотложений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имеющих место в быту и на производстве.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 солей, вызывающих жесткость воды. Химические процессы, устраняющие жесткость воды. Уравнения химических реакций, иллюстрирующих процессы, происходящие при устранении жесткости. Устранение временной жесткости бытовыми и химическими способами. Способы устранения постоянной</w:t>
            </w:r>
            <w:r w:rsidR="00592E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жесткости.</w:t>
            </w:r>
          </w:p>
        </w:tc>
        <w:tc>
          <w:tcPr>
            <w:tcW w:w="971" w:type="dxa"/>
            <w:gridSpan w:val="2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92EF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71" w:type="dxa"/>
            <w:gridSpan w:val="2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92EF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42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Способы выражения концентрации растворов: массовая доля растворенного вещества, молярная и моляльная концентрации. Титр раствора. Решение практико-ориентированных теоретических заданий на расчет концентраций загрязняющих веществ и их сравнение с предельно допустимыми концентрациями</w:t>
            </w:r>
            <w:r w:rsidR="00592E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(ПДК).</w:t>
            </w:r>
          </w:p>
        </w:tc>
        <w:tc>
          <w:tcPr>
            <w:tcW w:w="971" w:type="dxa"/>
            <w:gridSpan w:val="2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92EF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71" w:type="dxa"/>
            <w:gridSpan w:val="2"/>
          </w:tcPr>
          <w:p w:rsidR="005E3DF7" w:rsidRPr="00053AC6" w:rsidRDefault="00550D2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92EF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8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3B27D4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химического состава проб воды. Лабораторная </w:t>
            </w:r>
            <w:r w:rsidR="003B27D4" w:rsidRPr="00053AC6">
              <w:rPr>
                <w:rFonts w:ascii="Times New Roman" w:hAnsi="Times New Roman" w:cs="Times New Roman"/>
                <w:sz w:val="28"/>
                <w:szCs w:val="28"/>
              </w:rPr>
              <w:t>работа:</w:t>
            </w:r>
          </w:p>
          <w:p w:rsidR="005E3DF7" w:rsidRPr="00053AC6" w:rsidRDefault="003B27D4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«Очистка воды от загрязнений».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Использование методов фильтрования и адсорбции для отделения загрязнений в исследуемой пробе воды. Выбор метода очистки в зависимости от вида загрязнения. Сравнение эффективности различных методов очистки воды в разных условиях (в лаборатории, в домашних и полевых условиях).</w:t>
            </w:r>
          </w:p>
          <w:p w:rsidR="005E3DF7" w:rsidRPr="00053AC6" w:rsidRDefault="003B27D4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рН воды и ее кислотности».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Определение рН среды с помощью универсального индикатора. Использование титрования для определения кислотности. Определение общей кислотности воды, расчет свободной кислотности. Определение общей и свободной щелочности. Составление уравнений реакций, протекающих при</w:t>
            </w:r>
            <w:r w:rsidR="00627347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определении кислотности/ щелочности проб воды. Установление способов использования исследованных проб воды в жизнедеятельности человека, на основе полученных данных о составе.</w:t>
            </w:r>
          </w:p>
        </w:tc>
        <w:tc>
          <w:tcPr>
            <w:tcW w:w="971" w:type="dxa"/>
            <w:gridSpan w:val="2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92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1893" w:type="dxa"/>
          <w:trHeight w:val="344"/>
        </w:trPr>
        <w:tc>
          <w:tcPr>
            <w:tcW w:w="12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5F" w:rsidRPr="00053AC6" w:rsidRDefault="006D0A5F" w:rsidP="00592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Итоговая</w:t>
            </w:r>
            <w:r w:rsidR="00015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аттестация по дисциплине (</w:t>
            </w:r>
            <w:r w:rsidR="00592EFB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5F" w:rsidRPr="00053AC6" w:rsidRDefault="00592EF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627347" w:rsidRPr="00053AC6" w:rsidTr="00592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1893" w:type="dxa"/>
          <w:trHeight w:val="344"/>
        </w:trPr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592EF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</w:tbl>
    <w:p w:rsidR="005E3DF7" w:rsidRPr="00627347" w:rsidRDefault="005E3DF7">
      <w:pPr>
        <w:rPr>
          <w:sz w:val="2"/>
          <w:szCs w:val="2"/>
        </w:rPr>
        <w:sectPr w:rsidR="005E3DF7" w:rsidRPr="00627347">
          <w:footerReference w:type="default" r:id="rId15"/>
          <w:pgSz w:w="16840" w:h="11910" w:orient="landscape"/>
          <w:pgMar w:top="840" w:right="280" w:bottom="1020" w:left="860" w:header="0" w:footer="836" w:gutter="0"/>
          <w:cols w:space="720"/>
        </w:sectPr>
      </w:pPr>
    </w:p>
    <w:p w:rsidR="005E3DF7" w:rsidRPr="008C761A" w:rsidRDefault="00592EFB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3._Условия_реализации_программы_общеобра"/>
      <w:bookmarkStart w:id="9" w:name="_bookmark6"/>
      <w:bookmarkEnd w:id="8"/>
      <w:bookmarkEnd w:id="9"/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8C761A">
        <w:rPr>
          <w:rFonts w:ascii="Times New Roman" w:hAnsi="Times New Roman" w:cs="Times New Roman"/>
          <w:b/>
          <w:sz w:val="28"/>
          <w:szCs w:val="28"/>
        </w:rPr>
        <w:t>УСЛОВИЯ РЕАЛИЗАЦИИ ПРОГРАММЫ ОБЩЕОБРАЗОВАТЕЛЬНОЙ ДИСЦИПЛИНЫ</w:t>
      </w:r>
    </w:p>
    <w:p w:rsidR="005E3DF7" w:rsidRPr="008C761A" w:rsidRDefault="005E3DF7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8C761A" w:rsidRDefault="009F1C6B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61A">
        <w:rPr>
          <w:rFonts w:ascii="Times New Roman" w:hAnsi="Times New Roman" w:cs="Times New Roman"/>
          <w:b/>
          <w:sz w:val="28"/>
          <w:szCs w:val="28"/>
        </w:rPr>
        <w:t>Требования к минимальному материально-техническому обеспечению</w:t>
      </w:r>
    </w:p>
    <w:p w:rsidR="005E3DF7" w:rsidRPr="008C761A" w:rsidRDefault="005E3DF7" w:rsidP="008C761A">
      <w:pPr>
        <w:rPr>
          <w:rFonts w:ascii="Times New Roman" w:hAnsi="Times New Roman" w:cs="Times New Roman"/>
          <w:sz w:val="28"/>
          <w:szCs w:val="28"/>
        </w:rPr>
      </w:pP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761F">
        <w:rPr>
          <w:rFonts w:ascii="Times New Roman" w:hAnsi="Times New Roman" w:cs="Times New Roman"/>
          <w:sz w:val="28"/>
          <w:szCs w:val="28"/>
        </w:rPr>
        <w:t xml:space="preserve">Для реализации программы дисциплины </w:t>
      </w:r>
      <w:r w:rsidR="008C761A" w:rsidRPr="009E761F">
        <w:rPr>
          <w:rFonts w:ascii="Times New Roman" w:hAnsi="Times New Roman" w:cs="Times New Roman"/>
          <w:sz w:val="28"/>
          <w:szCs w:val="28"/>
        </w:rPr>
        <w:t xml:space="preserve">в университете </w:t>
      </w:r>
      <w:r w:rsidRPr="009E761F">
        <w:rPr>
          <w:rFonts w:ascii="Times New Roman" w:hAnsi="Times New Roman" w:cs="Times New Roman"/>
          <w:sz w:val="28"/>
          <w:szCs w:val="28"/>
        </w:rPr>
        <w:t xml:space="preserve"> предусмотрены специальные помещения: учебный кабинет химии и химическ</w:t>
      </w:r>
      <w:r w:rsidR="008C761A" w:rsidRPr="009E761F">
        <w:rPr>
          <w:rFonts w:ascii="Times New Roman" w:hAnsi="Times New Roman" w:cs="Times New Roman"/>
          <w:sz w:val="28"/>
          <w:szCs w:val="28"/>
        </w:rPr>
        <w:t xml:space="preserve">ая </w:t>
      </w:r>
      <w:r w:rsidRPr="009E761F">
        <w:rPr>
          <w:rFonts w:ascii="Times New Roman" w:hAnsi="Times New Roman" w:cs="Times New Roman"/>
          <w:sz w:val="28"/>
          <w:szCs w:val="28"/>
        </w:rPr>
        <w:t>лаборатори</w:t>
      </w:r>
      <w:r w:rsidR="008C761A" w:rsidRPr="009E761F">
        <w:rPr>
          <w:rFonts w:ascii="Times New Roman" w:hAnsi="Times New Roman" w:cs="Times New Roman"/>
          <w:sz w:val="28"/>
          <w:szCs w:val="28"/>
        </w:rPr>
        <w:t>я</w:t>
      </w:r>
      <w:r w:rsidRPr="009E761F">
        <w:rPr>
          <w:rFonts w:ascii="Times New Roman" w:hAnsi="Times New Roman" w:cs="Times New Roman"/>
          <w:sz w:val="28"/>
          <w:szCs w:val="28"/>
        </w:rPr>
        <w:t>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 xml:space="preserve">Оборудование учебного кабинета (наглядные пособия): наборы 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шаростержневых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 xml:space="preserve"> моделей молекул, модели кристаллических решеток, коллекции простых и сложных веществ и/или коллекции полимеров; коллекция горных пород и минералов, таблица Менделеева, учебные фильмы, цифровые образовательные ресурсы.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Технические средства обучения: компьютер с устройствами воспроизведения звука, принтер, мультимедиа-проектор с экраном, мультимедийная доска, указка-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презентер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 xml:space="preserve"> для презентаций.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61A">
        <w:rPr>
          <w:rFonts w:ascii="Times New Roman" w:hAnsi="Times New Roman" w:cs="Times New Roman"/>
          <w:sz w:val="28"/>
          <w:szCs w:val="28"/>
        </w:rPr>
        <w:t xml:space="preserve">Оборудование лаборатории и рабочих мест лаборатории: мензурки, пипетки-капельницы, термометры, микроскоп, лупы, предметные и покровные стекла, планшеты для капельных реакций, фильтровальная бумага, 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промывалки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>, стеклянные пробирки, резиновые пробки, фонарики, набор реактивов, стеклянные палочки, штативы для пробирок;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мерные цилиндры, воронки стеклянные, воронки делительные цилиндрические (50-100 мл), ступки с пестиком, фарфоровые чашки, пинцеты, фильтры бумажные, вата, марля, часовые стекла, электроплитки, лабораторные штативы, спиртовые горелки, спички, прибор для получения газов (или пробирка с газоотводной трубкой), держатели для пробирок, склянки для хранения реактивов, раздаточные лотки; химические стаканы (50, 100 и 200 мл);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шпатели; пинцеты; тигельные щипцы; секундомеры (таймеры), мерные пробирки (на 10–20 мл) и мерные колбы (25, 50, 100 и 200 мл), водяная баня (или термостат), стеклянные палочки; конические колбы для титрования (50 и 100 мл); индикаторные полоски для определения рН и стандартная индикаторная шкала; универсальный индикатор;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пипетки на 1, 10, 50 мл (или дозаторы на 1, 5 и 10 мл), бюретки для титрования, медицинские шприцы на 100–150 мл, лабораторные и/или аналитические весы, рН-метры, сушильный шкаф, и др. лабораторное оборудование.</w:t>
      </w:r>
    </w:p>
    <w:p w:rsidR="00C26E5F" w:rsidRDefault="00C26E5F" w:rsidP="00C26E5F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C26E5F" w:rsidRDefault="00C26E5F" w:rsidP="00C26E5F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5E3DF7" w:rsidRPr="00C26E5F" w:rsidRDefault="009F1C6B" w:rsidP="00C26E5F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C26E5F">
        <w:rPr>
          <w:rFonts w:ascii="Times New Roman" w:hAnsi="Times New Roman" w:cs="Times New Roman"/>
          <w:b/>
          <w:sz w:val="28"/>
          <w:szCs w:val="28"/>
        </w:rPr>
        <w:t>Информационное обеспечение реализации программы</w:t>
      </w:r>
    </w:p>
    <w:p w:rsidR="008C761A" w:rsidRDefault="009F1C6B" w:rsidP="00C26E5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tbl>
      <w:tblPr>
        <w:tblW w:w="0" w:type="auto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"/>
        <w:gridCol w:w="10490"/>
      </w:tblGrid>
      <w:tr w:rsidR="008C761A" w:rsidRPr="008C761A" w:rsidTr="00C26E5F">
        <w:trPr>
          <w:trHeight w:val="425"/>
        </w:trPr>
        <w:tc>
          <w:tcPr>
            <w:tcW w:w="10703" w:type="dxa"/>
            <w:gridSpan w:val="2"/>
            <w:hideMark/>
          </w:tcPr>
          <w:p w:rsidR="008C761A" w:rsidRPr="00C26E5F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C761A" w:rsidRPr="008C761A" w:rsidTr="008C761A">
              <w:trPr>
                <w:trHeight w:val="345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761A" w:rsidRDefault="008C761A" w:rsidP="008C761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proofErr w:type="spellStart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Информационное</w:t>
                  </w:r>
                  <w:proofErr w:type="spellEnd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обеспечение</w:t>
                  </w:r>
                  <w:proofErr w:type="spellEnd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обучения</w:t>
                  </w:r>
                </w:p>
                <w:p w:rsidR="00DC446A" w:rsidRPr="00DC446A" w:rsidRDefault="00DC446A" w:rsidP="008C761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9"/>
                    <w:gridCol w:w="8726"/>
                  </w:tblGrid>
                  <w:tr w:rsidR="008C761A" w:rsidRPr="008C761A" w:rsidTr="00D90A57">
                    <w:trPr>
                      <w:trHeight w:val="319"/>
                    </w:trPr>
                    <w:tc>
                      <w:tcPr>
                        <w:tcW w:w="9275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Основная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учебная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Default="00D90A57" w:rsidP="00A173BF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1.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Анфиногенова, И. В. Химия</w:t>
                        </w:r>
                        <w:proofErr w:type="gram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учебник и практикум для среднего 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lastRenderedPageBreak/>
                          <w:t xml:space="preserve">профессионального образования / И. В. Анфиногенова, А. В.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Бабков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, В. А. Попков. - 2-е изд.,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испр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и доп. - Москва :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, 2023. - 291 с. - URL: </w:t>
                        </w:r>
                        <w:hyperlink r:id="rId16" w:tgtFrame="_blank" w:history="1">
                          <w:r w:rsidRPr="00AD43D2"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w:t>https://urait.ru/bcode/513807</w:t>
                          </w:r>
                        </w:hyperlink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 (дата обращения: 03.04.2023). - Режим доступа: по подписке ШГПУ. - Текст</w:t>
                        </w:r>
                        <w:proofErr w:type="gram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электронный.</w:t>
                        </w:r>
                      </w:p>
                      <w:p w:rsidR="00D90A57" w:rsidRPr="006E76F1" w:rsidRDefault="00D90A57" w:rsidP="00A173BF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2. 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Химия. 10 класс : </w:t>
                        </w:r>
                        <w:proofErr w:type="spellStart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учебник</w:t>
                        </w:r>
                        <w:proofErr w:type="gramStart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:б</w:t>
                        </w:r>
                        <w:proofErr w:type="gramEnd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азовый</w:t>
                        </w:r>
                        <w:proofErr w:type="spellEnd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уровень / </w:t>
                        </w:r>
                        <w:proofErr w:type="spellStart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О.С.Габриелян</w:t>
                        </w:r>
                        <w:proofErr w:type="spellEnd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- 7-е изд., стер. - М.</w:t>
                        </w:r>
                        <w:proofErr w:type="gramStart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Дрофа, 20</w:t>
                        </w: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23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- 192с. : ил. - 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val="en-US"/>
                          </w:rPr>
                          <w:t>ISBN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978-5-358-21274-9.</w:t>
                        </w:r>
                      </w:p>
                      <w:p w:rsidR="00D90A57" w:rsidRPr="006E76F1" w:rsidRDefault="00D90A57" w:rsidP="00A173BF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</w:t>
                        </w:r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Глинка, Н. Л.  Общая химия</w:t>
                        </w:r>
                        <w:proofErr w:type="gram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 :</w:t>
                        </w:r>
                        <w:proofErr w:type="gram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учебник для среднего профессионального образования / Н. Л. Глинка ; под редакцией В. А. Попкова, А. В. 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Бабкова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 — 20-е изд.,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перераб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и доп. — Москва : Издательство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, 2024. — 713 с. — (Профессиональное образование). — ISBN 978-5-534-19093-9. — Текст</w:t>
                        </w:r>
                        <w:proofErr w:type="gram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[сайт]. — URL: </w:t>
                        </w:r>
                        <w:hyperlink r:id="rId17" w:tgtFrame="_blank" w:history="1">
                          <w:r w:rsidRPr="00D14EC1"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w:t>https://urait.ru/bcode/555941</w:t>
                          </w:r>
                        </w:hyperlink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 (дата обращения: 04.06.2024).</w:t>
                        </w:r>
                      </w:p>
                      <w:p w:rsidR="00D90A57" w:rsidRPr="00D14EC1" w:rsidRDefault="00D90A57" w:rsidP="00A173BF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4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</w:t>
                        </w:r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Блинов, Л. Н. Химия: учебник для СПО / Л. Н. Блинов, И. Л.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Перфилова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, Т. В. Соколова. —2-е изд., стер. — Санкт-Петербург: Лань, 2021. —260 с. —ISBN 978-5-8114-7904-7. —Текст: электронный / / Лань: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электроннобиблиотечная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система. —URL: https:/ / e.lanbook.com/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book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/ 167183</w:t>
                        </w:r>
                      </w:p>
                      <w:p w:rsidR="00D90A57" w:rsidRPr="006E76F1" w:rsidRDefault="00D90A57" w:rsidP="00A173BF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5. </w:t>
                        </w:r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Черникова, Н. Ю. Химия в доступном изложении: учебное пособие для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спо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/ Н. Ю. Черникова. —2-е изд., стер. — Санкт-Петербург: Лань, 2022. —316 с. —ISBN 978-5-8114-9500-9. —Текст: электронный / / Лань: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электроннобиблиотечная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система. —URL: https:/ / e.lanbook.com/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book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/ 195532</w:t>
                        </w: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Default="00D90A57" w:rsidP="00A173BF">
                        <w:pPr>
                          <w:ind w:firstLine="527"/>
                          <w:jc w:val="center"/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6E76F1"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 учебная литература</w:t>
                        </w:r>
                      </w:p>
                      <w:p w:rsidR="00D90A57" w:rsidRPr="006E76F1" w:rsidRDefault="00D90A57" w:rsidP="00A173BF">
                        <w:pPr>
                          <w:ind w:firstLine="527"/>
                          <w:jc w:val="center"/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D90A57" w:rsidRPr="00AD43D2" w:rsidRDefault="00D90A57" w:rsidP="00A173BF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6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Арбузов, А.Е. А.М. Бутлеров - великий русский химик / А.Е. Арбузов. - М.: Правда,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2020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615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 c.</w:t>
                        </w:r>
                      </w:p>
                      <w:p w:rsidR="00D90A57" w:rsidRPr="00AD43D2" w:rsidRDefault="00D90A57" w:rsidP="00A173BF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7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Аренс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Химия обыденной жизни /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Аренс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, Феликс. - М.: СПб: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Брокгаузъ-Ефронъ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,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2021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- 240 c.</w:t>
                        </w:r>
                      </w:p>
                      <w:p w:rsidR="00D90A57" w:rsidRPr="00AD43D2" w:rsidRDefault="00D90A57" w:rsidP="00A173BF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8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 Гроссе, Э. Химия для </w:t>
                        </w:r>
                        <w:proofErr w:type="gram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любознательных</w:t>
                        </w:r>
                        <w:proofErr w:type="gram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/ Э. Гроссе, Х.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Вайсмантель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М.: Химия,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2022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- 335 c.</w:t>
                        </w:r>
                      </w:p>
                      <w:p w:rsidR="00D90A57" w:rsidRPr="00AD43D2" w:rsidRDefault="00D90A57" w:rsidP="00A173BF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9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Химия синтетических красителей / ред. К.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Венкатараман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М.: Химия,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2022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- 488 c.</w:t>
                        </w:r>
                      </w:p>
                      <w:p w:rsidR="00D90A57" w:rsidRPr="006E76F1" w:rsidRDefault="00D90A57" w:rsidP="00A173BF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319"/>
                    </w:trPr>
                    <w:tc>
                      <w:tcPr>
                        <w:tcW w:w="9275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C26E5F">
                        <w:pPr>
                          <w:widowControl/>
                          <w:autoSpaceDE/>
                          <w:autoSpaceDN/>
                          <w:ind w:left="629" w:hanging="425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ind w:left="-201" w:firstLine="201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761A" w:rsidRPr="008C761A" w:rsidTr="00C26E5F">
        <w:trPr>
          <w:trHeight w:val="3882"/>
        </w:trPr>
        <w:tc>
          <w:tcPr>
            <w:tcW w:w="10703" w:type="dxa"/>
            <w:gridSpan w:val="2"/>
            <w:hideMark/>
          </w:tcPr>
          <w:tbl>
            <w:tblPr>
              <w:tblW w:w="181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"/>
              <w:gridCol w:w="34"/>
              <w:gridCol w:w="21"/>
              <w:gridCol w:w="589"/>
              <w:gridCol w:w="72"/>
              <w:gridCol w:w="166"/>
              <w:gridCol w:w="16460"/>
              <w:gridCol w:w="74"/>
              <w:gridCol w:w="56"/>
              <w:gridCol w:w="537"/>
              <w:gridCol w:w="69"/>
              <w:gridCol w:w="49"/>
            </w:tblGrid>
            <w:tr w:rsidR="008C761A" w:rsidRPr="008C761A" w:rsidTr="008C761A">
              <w:trPr>
                <w:trHeight w:val="425"/>
              </w:trPr>
              <w:tc>
                <w:tcPr>
                  <w:tcW w:w="18140" w:type="dxa"/>
                  <w:gridSpan w:val="1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C761A" w:rsidRPr="008C761A" w:rsidTr="008C761A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lastRenderedPageBreak/>
                          <w:t>Современные профессиональные базы данных и</w:t>
                        </w:r>
                      </w:p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информационные ресурсы сети Интернет</w:t>
                        </w: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C761A" w:rsidRPr="008C761A" w:rsidTr="008C761A">
              <w:trPr>
                <w:trHeight w:val="211"/>
              </w:trPr>
              <w:tc>
                <w:tcPr>
                  <w:tcW w:w="13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2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6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460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4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37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C761A" w:rsidRPr="008C761A" w:rsidTr="008C761A">
              <w:tc>
                <w:tcPr>
                  <w:tcW w:w="13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127" w:type="dxa"/>
                  <w:gridSpan w:val="11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C761A" w:rsidRPr="008C761A" w:rsidTr="008C761A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557"/>
                        </w:tblGrid>
                        <w:tr w:rsidR="008C761A" w:rsidRPr="008C761A" w:rsidTr="008C761A">
                          <w:trPr>
                            <w:trHeight w:val="279"/>
                          </w:trPr>
                          <w:tc>
                            <w:tcPr>
                              <w:tcW w:w="963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Электронно-библиотечная система 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Znanium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com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www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znanium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com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Электронная библиотека 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Юрайт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https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://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biblio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-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online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Электронно-библиотечная система «Троицкий мост»: www.trmost.ru.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Научная электронная библиотека</w:t>
                              </w:r>
                              <w:proofErr w:type="gram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  <w:proofErr w:type="gram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http://elibrary.ru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Справочно-правовая система «Консультант Плюс»</w:t>
                              </w:r>
                              <w:proofErr w:type="gram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  <w:proofErr w:type="gram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http://www.consultant.ru/</w:t>
                              </w:r>
                            </w:p>
                          </w:tc>
                        </w:tr>
                      </w:tbl>
                      <w:p w:rsidR="008C761A" w:rsidRPr="008C761A" w:rsidRDefault="008C761A" w:rsidP="008C761A">
                        <w:pPr>
                          <w:widowControl/>
                          <w:numPr>
                            <w:ilvl w:val="0"/>
                            <w:numId w:val="56"/>
                          </w:numPr>
                          <w:autoSpaceDE/>
                          <w:autoSpaceDN/>
                          <w:contextualSpacing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Справочно-правовая система «Гарант»: </w:t>
                        </w:r>
                        <w:hyperlink r:id="rId18" w:history="1"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http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://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www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internet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proofErr w:type="spellStart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garant</w:t>
                          </w:r>
                          <w:proofErr w:type="spellEnd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proofErr w:type="spellStart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ru</w:t>
                          </w:r>
                          <w:proofErr w:type="spellEnd"/>
                        </w:hyperlink>
                      </w:p>
                      <w:p w:rsidR="008C761A" w:rsidRPr="008C761A" w:rsidRDefault="008C761A" w:rsidP="008C761A">
                        <w:pPr>
                          <w:widowControl/>
                          <w:numPr>
                            <w:ilvl w:val="0"/>
                            <w:numId w:val="55"/>
                          </w:numPr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«Википедия» – интернет-энциклопедия: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ru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wikipedia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org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/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wiki</w:t>
                        </w: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761A" w:rsidRPr="008C761A" w:rsidTr="00C26E5F">
        <w:tc>
          <w:tcPr>
            <w:tcW w:w="130" w:type="dxa"/>
          </w:tcPr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3" w:type="dxa"/>
            <w:hideMark/>
          </w:tcPr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Перечень лицензионного программного обеспечения </w:t>
            </w: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 информационных справочных систем</w:t>
            </w: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Windows</w:t>
            </w:r>
            <w:proofErr w:type="spellEnd"/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Word</w:t>
            </w:r>
            <w:proofErr w:type="spellEnd"/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 Office 365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 Power Point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</w:t>
            </w: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Excel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Антивирус Касперского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Справочно-правовая база «Консультант Плюс»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Справочно-правовая база «Гарант»</w:t>
            </w:r>
          </w:p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C761A" w:rsidRDefault="008C761A" w:rsidP="008C761A">
      <w:pPr>
        <w:rPr>
          <w:rFonts w:ascii="Times New Roman" w:hAnsi="Times New Roman" w:cs="Times New Roman"/>
          <w:sz w:val="28"/>
          <w:szCs w:val="28"/>
        </w:rPr>
      </w:pPr>
    </w:p>
    <w:p w:rsidR="00295F47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  <w:bookmarkStart w:id="10" w:name="4._Контроль_и_оценка_результатов_освоени"/>
      <w:bookmarkStart w:id="11" w:name="_bookmark7"/>
      <w:bookmarkEnd w:id="10"/>
      <w:bookmarkEnd w:id="11"/>
    </w:p>
    <w:p w:rsidR="00592EFB" w:rsidRDefault="00592EF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5E3DF7" w:rsidRPr="00295F47" w:rsidRDefault="00592EFB" w:rsidP="00295F4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F47">
        <w:rPr>
          <w:rFonts w:ascii="Times New Roman" w:hAnsi="Times New Roman" w:cs="Times New Roman"/>
          <w:b/>
          <w:sz w:val="28"/>
          <w:szCs w:val="28"/>
        </w:rPr>
        <w:t>4. КОНТРОЛЬ И ОЦЕНКА РЕЗУЛЬТАТОВ ОСВОЕНИЯ ОБЩЕОБРАЗОВАТЕЛЬНОЙ ДИСЦИПЛИНЫ</w:t>
      </w:r>
    </w:p>
    <w:p w:rsidR="005E3DF7" w:rsidRPr="00295F47" w:rsidRDefault="005E3DF7" w:rsidP="00295F4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8C761A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 xml:space="preserve">Контроль и оценка результатов обучения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индивидуальных заданий, проектов, исследований. Результаты обучения определяют, что обучающиеся должны знать, понимать и демонстрировать по завершении изучения дисциплины.</w:t>
      </w:r>
    </w:p>
    <w:p w:rsidR="005E3DF7" w:rsidRPr="008C761A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Для формирования, контроля и оценки результатов освоения учебной дисциплины используется система оценочных мероприятий, представляющая собой комплекс учебных мероприятий, согласованных с результатами обучения и сформулированных с учетом ФГОС СОО (предметные результаты по дисциплине) и ФГОС СПО.</w:t>
      </w: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903"/>
        <w:gridCol w:w="2837"/>
        <w:gridCol w:w="3259"/>
        <w:gridCol w:w="840"/>
      </w:tblGrid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40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8839" w:type="dxa"/>
            <w:gridSpan w:val="4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Основной модуль</w:t>
            </w:r>
          </w:p>
        </w:tc>
      </w:tr>
      <w:tr w:rsidR="005E3DF7" w:rsidRPr="008C761A">
        <w:trPr>
          <w:trHeight w:val="1348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1. Основы строения вещества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Формулировать базовые понятия и законы химии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Строение атомов химических элементов и природа химической связи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химические формулы соединений в соответствии со степенью окисления химических элементов, исходя из валентности 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электроотрицательности</w:t>
            </w:r>
            <w:proofErr w:type="spellEnd"/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«Строение атомов химических элементов и природа химической связи».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составление химических формул двухатомных соединений (оксидов, сульфидов, гидридов и т.п.).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341"/>
        </w:trPr>
        <w:tc>
          <w:tcPr>
            <w:tcW w:w="600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903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Периодический</w:t>
            </w:r>
          </w:p>
        </w:tc>
        <w:tc>
          <w:tcPr>
            <w:tcW w:w="2837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Характеризовать</w:t>
            </w:r>
          </w:p>
        </w:tc>
        <w:tc>
          <w:tcPr>
            <w:tcW w:w="3259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</w:t>
            </w:r>
          </w:p>
        </w:tc>
        <w:tc>
          <w:tcPr>
            <w:tcW w:w="840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закон и таблица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химические элементы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теоретические задания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317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Д.И. Менделеева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соответствии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характеризацию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химических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положением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элементов: «Металлические /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периодической системе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неметаллические свойства,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химических элементов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Д.И. Менделеева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сродство к электрону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7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химических элементов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соответствие с их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электронным строением и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положением в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периодической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системе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химических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74"/>
        </w:trPr>
        <w:tc>
          <w:tcPr>
            <w:tcW w:w="600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элементов Д.И. Менделеева».</w:t>
            </w:r>
          </w:p>
        </w:tc>
        <w:tc>
          <w:tcPr>
            <w:tcW w:w="840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1031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2. Химические реакции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Составлять уравнения и схемы химических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«Строение вещества и химические реакции»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10554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Типы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реакции соединения, разложения, обмена, замещения,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восстановительные реакции и реакции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алюминия и цинка) с участием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Задачи на составление уравнений реакций: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соединения, замещения, разложения, обмена и реакций с участием комплексных соединений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алюминия и цинка);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с использованием метода электронного баланса;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 участием комплексных соединений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цинка и алюминия).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 количественных характеристик продукта реакции соединения; массовой или объемной доли выхода продукта реакции соединения от теоретически возможного; объемных отношений газов; количественных характеристик исходных веществ и продуктов реакции; массы (объем, количество вещества) продукта реакции, если одно из веществ дано в виде раствора с определенной массовой долей растворенного вещества.</w:t>
            </w:r>
            <w:proofErr w:type="gramEnd"/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934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Электролитическ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диссоциация и ионный обмен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Составлять уравнения химических реакц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ии ио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нного обмена с участием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молекулярных и ионных реакций с участием оксидов, кислот, оснований и солей, ионных реакций гидролиза солей, установление изменения кислотности среды.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«Реакции гидролиза».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3. Строение и свойства неорганических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строение и свойства неорганических веществ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«Свойства неорганических веществ»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7696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Классификация, номенклатура и строение неорганических 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Классифицировать неорганические вещества в соответствии с их строением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 массовой доли (массы) химического элемента (соединения) в молекуле (смеси).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по классификации, номенклатуре и химическим формулам неорганических веществ различных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определение химической активности веществ в зависимости вида химической связи и типа кристаллической решетки.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135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неорганических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50A" w:rsidRPr="008C761A">
              <w:rPr>
                <w:rFonts w:ascii="Times New Roman" w:hAnsi="Times New Roman" w:cs="Times New Roman"/>
                <w:sz w:val="28"/>
                <w:szCs w:val="28"/>
              </w:rPr>
              <w:t>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 зависимость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химических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 неорганических веществ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50A" w:rsidRPr="008C761A">
              <w:rPr>
                <w:rFonts w:ascii="Times New Roman" w:hAnsi="Times New Roman" w:cs="Times New Roman"/>
                <w:sz w:val="28"/>
                <w:szCs w:val="28"/>
              </w:rPr>
              <w:t>от строения атомов и молекул, а также типа кристаллической решетки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Тест «Особенности химических свойств оксидов, кислот, оснований, амфотерных гидроксидов и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</w:tc>
      </w:tr>
      <w:tr w:rsidR="005E3DF7" w:rsidRPr="008C761A">
        <w:trPr>
          <w:trHeight w:val="6426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солей».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 и способы получения.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теоретические задания на свойства и получение неорганических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«Свойства металлов и неметаллов».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Производство неорганических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Значение и применение в быту и на производстве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Обосновывать значение и применение неорганических веществ в бытовой и производственной деятельности человека их физико-химическими свойствами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задания по составлению химических реакций с участием неорганических веществ, используемых для их идентификации и промышленных способов получения.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1665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4. Строение и свойства 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строение и свойства органических веществ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«Строение и свойства органических веществ»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93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Классификация, строение и номенклатура органических 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Классифицировать органические вещества в соответствии с их строением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названий органических соединений по тривиальной или международной систематической номенклатуре.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полных и сокращенных структурных формул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855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органических веществ отдельных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 Задачи на определение простейшей формулы органической молекулы, исходя из элементного состава (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%).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706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Свойства органических соединений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 зависимость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химических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 органических веществ от строения молекул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 с участием органических веществ на основании их состава и строения.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реакций, иллюстрирующих химические свойства с учетом механизмов протекания данных реакций и генетической связи органических веществ разных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Расчетные задачи по уравнениям реакций с участием 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«Получение этилена и изучение его свойств».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293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Органические вещества в </w:t>
            </w: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жизнедеятельнос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Производство и применение органических веще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ств в пр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омышленности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Обосновывать значение и применение органических веществ в бытовой и производственной деятельности человека их физико-химическими свойствами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задания по составлению химических реакций с участием органических веществ, используемых для их идентификации в быту и промышленности.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61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Раздел 5. Кинетические и </w:t>
            </w: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термодинамичес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закономерности протекания химических реакций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равновесие и скорость химических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4523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Кинетические закономерности протекания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влияние концентрации реагирующих веществ и температуры на скорость химических реакций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Лабораторная работа на выбор: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«Определение зависимости скорости реакции от концентрации реагирующих веществ»;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«Определение зависимости скорости реакции от температуры».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2. Практико-ориентированные теоретические задания на анализ факторов, влияющих на изменение скорости химической реакции.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5793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Термодинамические закономерности протекания химических реакций.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Равновесие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влияние изменения концентрации веществ, реакции среды и температуры на смещение химического равновесия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расчеты тепловых эффектов химических реакций и определение типа реакции (по тепловому эффекту: экз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 эндотермические).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Практико-ориентированные задания на применение принципа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для нахождения направления смещения равновесия химической реакции и анализ факторов, влияющих на смещение химического равновесия.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«Изучение влияния различных факторов на смещение химического равновесия».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714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6. Дисперсные</w:t>
            </w:r>
            <w:r w:rsidR="00CF04D6"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системы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дисперсные системы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«Дисперсные системы»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61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Дисперсные системы и факторы их устойчивости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Различать истинные растворы, коллоидные растворы и грубодисперсные системы на основе химического эксперимента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приготовление растворов.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расчетные задания на дисперсные системы, используемые в бытовой и производственной деятельности человека.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Исследование свойств дисперсных систем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различных видов дисперсных систем</w:t>
            </w:r>
          </w:p>
        </w:tc>
        <w:tc>
          <w:tcPr>
            <w:tcW w:w="3259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Расчетные задания на приготовление дисперсных систем.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2301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7. Качественные реакции обнаружения органических и неорганических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свойства органических и неорганических веществ с использованием качественных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88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Обнаружение неорганических катионов и анионов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качественные реакции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составление уравнений реакций обнаружения катионов I–VI групп и анионов, в т.ч. в молекулярной и ионной формах.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Обнаружение органических веществ отдельных классов с использованием качественных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качественные реакции органических соединений отдельных классов</w:t>
            </w:r>
          </w:p>
        </w:tc>
        <w:tc>
          <w:tcPr>
            <w:tcW w:w="3259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составление качественных реакций обнаружения органических соединений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39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</w:t>
            </w:r>
          </w:p>
        </w:tc>
        <w:tc>
          <w:tcPr>
            <w:tcW w:w="8839" w:type="dxa"/>
            <w:gridSpan w:val="4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Прикладной модуль</w:t>
            </w:r>
          </w:p>
        </w:tc>
      </w:tr>
      <w:tr w:rsidR="005E3DF7" w:rsidRPr="008C761A">
        <w:trPr>
          <w:trHeight w:val="1984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Раздел 8. Химия в быту 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производственн</w:t>
            </w:r>
            <w:proofErr w:type="spellEnd"/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человека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Защита кейса (с учетом будущей профессиональной деятельности)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4523"/>
        </w:trPr>
        <w:tc>
          <w:tcPr>
            <w:tcW w:w="600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Химия в быту и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производственно й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человека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Кейс (с учетом будущей профессиональной деятельности) Возможные темы кейсов: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Потепление климата и высвобождение газовых гидратов со дна океана.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Будущие материалы для ави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 и приборостроения.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Новые материалы для солнечных батарей.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Лекарства на основе растительных препаратов.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9.1. Исследование и химический анализ объектов биосферы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Интерпретировать химические процессы и явления в биосфере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Защита учебн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исследовательского проекта (с учетом будущей профессиональной деятельности)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7379"/>
        </w:trPr>
        <w:tc>
          <w:tcPr>
            <w:tcW w:w="600" w:type="dxa"/>
          </w:tcPr>
          <w:p w:rsidR="005E3DF7" w:rsidRPr="008C761A" w:rsidRDefault="009F1C6B" w:rsidP="007A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9.1.</w:t>
            </w:r>
            <w:r w:rsidR="007A3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Химический анализ проб воды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химический состав проб воды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«Свойства и состав воды».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Задание «Химический состав воды, тип воды и способы ее применения» (с использованием нормативных документов).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теоретические задания на состав воды и способы выражения концентраций и пересчет концентраций (с использованием нормативных документов).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</w:t>
            </w:r>
            <w:r w:rsidR="00DF286F" w:rsidRPr="008C761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 w:rsidR="00DF286F" w:rsidRPr="008C761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E3DF7" w:rsidRPr="008C761A" w:rsidRDefault="00DF286F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F1C6B" w:rsidRPr="008C761A">
              <w:rPr>
                <w:rFonts w:ascii="Times New Roman" w:hAnsi="Times New Roman" w:cs="Times New Roman"/>
                <w:sz w:val="28"/>
                <w:szCs w:val="28"/>
              </w:rPr>
              <w:t>Очистка воды от загрязнений;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Определение рН воды и ее кислотности;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1C6B" w:rsidRPr="008C761A" w:rsidRDefault="009F1C6B" w:rsidP="008C761A">
      <w:pPr>
        <w:rPr>
          <w:rFonts w:ascii="Times New Roman" w:hAnsi="Times New Roman" w:cs="Times New Roman"/>
          <w:sz w:val="28"/>
          <w:szCs w:val="28"/>
        </w:rPr>
      </w:pPr>
    </w:p>
    <w:sectPr w:rsidR="009F1C6B" w:rsidRPr="008C761A" w:rsidSect="006956F3">
      <w:footerReference w:type="default" r:id="rId19"/>
      <w:pgSz w:w="11910" w:h="16840"/>
      <w:pgMar w:top="840" w:right="600" w:bottom="1020" w:left="1600" w:header="0" w:footer="8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0CF" w:rsidRDefault="001C20CF">
      <w:r>
        <w:separator/>
      </w:r>
    </w:p>
  </w:endnote>
  <w:endnote w:type="continuationSeparator" w:id="0">
    <w:p w:rsidR="001C20CF" w:rsidRDefault="001C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0CF" w:rsidRDefault="00F509F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4.2pt;margin-top:785.1pt;width:11.6pt;height:13.05pt;z-index:-18074624;mso-position-horizontal-relative:page;mso-position-vertical-relative:page" filled="f" stroked="f">
          <v:textbox inset="0,0,0,0">
            <w:txbxContent>
              <w:p w:rsidR="001C20CF" w:rsidRDefault="001C20C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509FB"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0CF" w:rsidRDefault="00F509F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1.1pt;margin-top:538.5pt;width:17.3pt;height:13.05pt;z-index:-18074112;mso-position-horizontal-relative:page;mso-position-vertical-relative:page" filled="f" stroked="f">
          <v:textbox inset="0,0,0,0">
            <w:txbxContent>
              <w:p w:rsidR="001C20CF" w:rsidRDefault="001C20C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509FB">
                  <w:rPr>
                    <w:rFonts w:ascii="Calibri"/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0CF" w:rsidRDefault="00F509F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0.55pt;margin-top:785.1pt;width:13.3pt;height:13.05pt;z-index:-18073600;mso-position-horizontal-relative:page;mso-position-vertical-relative:page" filled="f" stroked="f">
          <v:textbox inset="0,0,0,0">
            <w:txbxContent>
              <w:p w:rsidR="001C20CF" w:rsidRDefault="001C20CF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0CF" w:rsidRDefault="00F509F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1pt;margin-top:538.5pt;width:17.3pt;height:13.05pt;z-index:-18073088;mso-position-horizontal-relative:page;mso-position-vertical-relative:page" filled="f" stroked="f">
          <v:textbox inset="0,0,0,0">
            <w:txbxContent>
              <w:p w:rsidR="001C20CF" w:rsidRDefault="001C20C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509FB">
                  <w:rPr>
                    <w:rFonts w:ascii="Calibri"/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0CF" w:rsidRDefault="00F509FB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55pt;margin-top:785.1pt;width:17.3pt;height:13.05pt;z-index:-18072576;mso-position-horizontal-relative:page;mso-position-vertical-relative:page" filled="f" stroked="f">
          <v:textbox inset="0,0,0,0">
            <w:txbxContent>
              <w:p w:rsidR="001C20CF" w:rsidRDefault="001C20C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509FB">
                  <w:rPr>
                    <w:rFonts w:ascii="Calibri"/>
                    <w:noProof/>
                  </w:rPr>
                  <w:t>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0CF" w:rsidRDefault="001C20CF">
      <w:r>
        <w:separator/>
      </w:r>
    </w:p>
  </w:footnote>
  <w:footnote w:type="continuationSeparator" w:id="0">
    <w:p w:rsidR="001C20CF" w:rsidRDefault="001C2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72A"/>
    <w:multiLevelType w:val="hybridMultilevel"/>
    <w:tmpl w:val="8C7E3726"/>
    <w:lvl w:ilvl="0" w:tplc="004CDF36">
      <w:numFmt w:val="bullet"/>
      <w:lvlText w:val="-"/>
      <w:lvlJc w:val="left"/>
      <w:pPr>
        <w:ind w:left="113" w:hanging="21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BE633AE">
      <w:numFmt w:val="bullet"/>
      <w:lvlText w:val="•"/>
      <w:lvlJc w:val="left"/>
      <w:pPr>
        <w:ind w:left="759" w:hanging="214"/>
      </w:pPr>
      <w:rPr>
        <w:rFonts w:hint="default"/>
        <w:lang w:val="ru-RU" w:eastAsia="en-US" w:bidi="ar-SA"/>
      </w:rPr>
    </w:lvl>
    <w:lvl w:ilvl="2" w:tplc="211EE0CC">
      <w:numFmt w:val="bullet"/>
      <w:lvlText w:val="•"/>
      <w:lvlJc w:val="left"/>
      <w:pPr>
        <w:ind w:left="1398" w:hanging="214"/>
      </w:pPr>
      <w:rPr>
        <w:rFonts w:hint="default"/>
        <w:lang w:val="ru-RU" w:eastAsia="en-US" w:bidi="ar-SA"/>
      </w:rPr>
    </w:lvl>
    <w:lvl w:ilvl="3" w:tplc="85766068">
      <w:numFmt w:val="bullet"/>
      <w:lvlText w:val="•"/>
      <w:lvlJc w:val="left"/>
      <w:pPr>
        <w:ind w:left="2037" w:hanging="214"/>
      </w:pPr>
      <w:rPr>
        <w:rFonts w:hint="default"/>
        <w:lang w:val="ru-RU" w:eastAsia="en-US" w:bidi="ar-SA"/>
      </w:rPr>
    </w:lvl>
    <w:lvl w:ilvl="4" w:tplc="D64E1B7E">
      <w:numFmt w:val="bullet"/>
      <w:lvlText w:val="•"/>
      <w:lvlJc w:val="left"/>
      <w:pPr>
        <w:ind w:left="2676" w:hanging="214"/>
      </w:pPr>
      <w:rPr>
        <w:rFonts w:hint="default"/>
        <w:lang w:val="ru-RU" w:eastAsia="en-US" w:bidi="ar-SA"/>
      </w:rPr>
    </w:lvl>
    <w:lvl w:ilvl="5" w:tplc="2C4E244E">
      <w:numFmt w:val="bullet"/>
      <w:lvlText w:val="•"/>
      <w:lvlJc w:val="left"/>
      <w:pPr>
        <w:ind w:left="3315" w:hanging="214"/>
      </w:pPr>
      <w:rPr>
        <w:rFonts w:hint="default"/>
        <w:lang w:val="ru-RU" w:eastAsia="en-US" w:bidi="ar-SA"/>
      </w:rPr>
    </w:lvl>
    <w:lvl w:ilvl="6" w:tplc="442472B8">
      <w:numFmt w:val="bullet"/>
      <w:lvlText w:val="•"/>
      <w:lvlJc w:val="left"/>
      <w:pPr>
        <w:ind w:left="3954" w:hanging="214"/>
      </w:pPr>
      <w:rPr>
        <w:rFonts w:hint="default"/>
        <w:lang w:val="ru-RU" w:eastAsia="en-US" w:bidi="ar-SA"/>
      </w:rPr>
    </w:lvl>
    <w:lvl w:ilvl="7" w:tplc="94A4D96C">
      <w:numFmt w:val="bullet"/>
      <w:lvlText w:val="•"/>
      <w:lvlJc w:val="left"/>
      <w:pPr>
        <w:ind w:left="4593" w:hanging="214"/>
      </w:pPr>
      <w:rPr>
        <w:rFonts w:hint="default"/>
        <w:lang w:val="ru-RU" w:eastAsia="en-US" w:bidi="ar-SA"/>
      </w:rPr>
    </w:lvl>
    <w:lvl w:ilvl="8" w:tplc="B41E76E0">
      <w:numFmt w:val="bullet"/>
      <w:lvlText w:val="•"/>
      <w:lvlJc w:val="left"/>
      <w:pPr>
        <w:ind w:left="5232" w:hanging="214"/>
      </w:pPr>
      <w:rPr>
        <w:rFonts w:hint="default"/>
        <w:lang w:val="ru-RU" w:eastAsia="en-US" w:bidi="ar-SA"/>
      </w:rPr>
    </w:lvl>
  </w:abstractNum>
  <w:abstractNum w:abstractNumId="1">
    <w:nsid w:val="012A527F"/>
    <w:multiLevelType w:val="hybridMultilevel"/>
    <w:tmpl w:val="147AFCCC"/>
    <w:lvl w:ilvl="0" w:tplc="BD18E0A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56667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03369CB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90E3FB0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31C97EC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BE86C88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A38156E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59A45F4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EC78434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">
    <w:nsid w:val="0156709F"/>
    <w:multiLevelType w:val="hybridMultilevel"/>
    <w:tmpl w:val="B5F60BD0"/>
    <w:lvl w:ilvl="0" w:tplc="764CE50C">
      <w:start w:val="1"/>
      <w:numFmt w:val="decimal"/>
      <w:lvlText w:val="%1."/>
      <w:lvlJc w:val="left"/>
      <w:pPr>
        <w:ind w:left="44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B97EB016">
      <w:numFmt w:val="bullet"/>
      <w:lvlText w:val="•"/>
      <w:lvlJc w:val="left"/>
      <w:pPr>
        <w:ind w:left="1100" w:hanging="248"/>
      </w:pPr>
      <w:rPr>
        <w:rFonts w:hint="default"/>
        <w:lang w:val="ru-RU" w:eastAsia="en-US" w:bidi="ar-SA"/>
      </w:rPr>
    </w:lvl>
    <w:lvl w:ilvl="2" w:tplc="B1D6F5D6">
      <w:numFmt w:val="bullet"/>
      <w:lvlText w:val="•"/>
      <w:lvlJc w:val="left"/>
      <w:pPr>
        <w:ind w:left="2160" w:hanging="248"/>
      </w:pPr>
      <w:rPr>
        <w:rFonts w:hint="default"/>
        <w:lang w:val="ru-RU" w:eastAsia="en-US" w:bidi="ar-SA"/>
      </w:rPr>
    </w:lvl>
    <w:lvl w:ilvl="3" w:tplc="A1D641D0">
      <w:numFmt w:val="bullet"/>
      <w:lvlText w:val="•"/>
      <w:lvlJc w:val="left"/>
      <w:pPr>
        <w:ind w:left="3220" w:hanging="248"/>
      </w:pPr>
      <w:rPr>
        <w:rFonts w:hint="default"/>
        <w:lang w:val="ru-RU" w:eastAsia="en-US" w:bidi="ar-SA"/>
      </w:rPr>
    </w:lvl>
    <w:lvl w:ilvl="4" w:tplc="40F0C1BC">
      <w:numFmt w:val="bullet"/>
      <w:lvlText w:val="•"/>
      <w:lvlJc w:val="left"/>
      <w:pPr>
        <w:ind w:left="4280" w:hanging="248"/>
      </w:pPr>
      <w:rPr>
        <w:rFonts w:hint="default"/>
        <w:lang w:val="ru-RU" w:eastAsia="en-US" w:bidi="ar-SA"/>
      </w:rPr>
    </w:lvl>
    <w:lvl w:ilvl="5" w:tplc="0358859A">
      <w:numFmt w:val="bullet"/>
      <w:lvlText w:val="•"/>
      <w:lvlJc w:val="left"/>
      <w:pPr>
        <w:ind w:left="5340" w:hanging="248"/>
      </w:pPr>
      <w:rPr>
        <w:rFonts w:hint="default"/>
        <w:lang w:val="ru-RU" w:eastAsia="en-US" w:bidi="ar-SA"/>
      </w:rPr>
    </w:lvl>
    <w:lvl w:ilvl="6" w:tplc="0B203E76">
      <w:numFmt w:val="bullet"/>
      <w:lvlText w:val="•"/>
      <w:lvlJc w:val="left"/>
      <w:pPr>
        <w:ind w:left="6400" w:hanging="248"/>
      </w:pPr>
      <w:rPr>
        <w:rFonts w:hint="default"/>
        <w:lang w:val="ru-RU" w:eastAsia="en-US" w:bidi="ar-SA"/>
      </w:rPr>
    </w:lvl>
    <w:lvl w:ilvl="7" w:tplc="82C2D9DA">
      <w:numFmt w:val="bullet"/>
      <w:lvlText w:val="•"/>
      <w:lvlJc w:val="left"/>
      <w:pPr>
        <w:ind w:left="7460" w:hanging="248"/>
      </w:pPr>
      <w:rPr>
        <w:rFonts w:hint="default"/>
        <w:lang w:val="ru-RU" w:eastAsia="en-US" w:bidi="ar-SA"/>
      </w:rPr>
    </w:lvl>
    <w:lvl w:ilvl="8" w:tplc="028ABF24">
      <w:numFmt w:val="bullet"/>
      <w:lvlText w:val="•"/>
      <w:lvlJc w:val="left"/>
      <w:pPr>
        <w:ind w:left="8520" w:hanging="248"/>
      </w:pPr>
      <w:rPr>
        <w:rFonts w:hint="default"/>
        <w:lang w:val="ru-RU" w:eastAsia="en-US" w:bidi="ar-SA"/>
      </w:rPr>
    </w:lvl>
  </w:abstractNum>
  <w:abstractNum w:abstractNumId="3">
    <w:nsid w:val="04402B5C"/>
    <w:multiLevelType w:val="hybridMultilevel"/>
    <w:tmpl w:val="2FBA5B08"/>
    <w:lvl w:ilvl="0" w:tplc="C75C926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96426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6B74A99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923699D6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0B9EFC5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4B1604E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C44D92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09F6A4C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BB5081FE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">
    <w:nsid w:val="05891754"/>
    <w:multiLevelType w:val="hybridMultilevel"/>
    <w:tmpl w:val="5C42EA36"/>
    <w:lvl w:ilvl="0" w:tplc="D4B2700A">
      <w:start w:val="1"/>
      <w:numFmt w:val="decimal"/>
      <w:lvlText w:val="%1."/>
      <w:lvlJc w:val="left"/>
      <w:pPr>
        <w:ind w:left="35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C45C81CE">
      <w:numFmt w:val="bullet"/>
      <w:lvlText w:val="•"/>
      <w:lvlJc w:val="left"/>
      <w:pPr>
        <w:ind w:left="1099" w:hanging="248"/>
      </w:pPr>
      <w:rPr>
        <w:rFonts w:hint="default"/>
        <w:lang w:val="ru-RU" w:eastAsia="en-US" w:bidi="ar-SA"/>
      </w:rPr>
    </w:lvl>
    <w:lvl w:ilvl="2" w:tplc="4FA60560">
      <w:numFmt w:val="bullet"/>
      <w:lvlText w:val="•"/>
      <w:lvlJc w:val="left"/>
      <w:pPr>
        <w:ind w:left="2158" w:hanging="248"/>
      </w:pPr>
      <w:rPr>
        <w:rFonts w:hint="default"/>
        <w:lang w:val="ru-RU" w:eastAsia="en-US" w:bidi="ar-SA"/>
      </w:rPr>
    </w:lvl>
    <w:lvl w:ilvl="3" w:tplc="82E872AC">
      <w:numFmt w:val="bullet"/>
      <w:lvlText w:val="•"/>
      <w:lvlJc w:val="left"/>
      <w:pPr>
        <w:ind w:left="3217" w:hanging="248"/>
      </w:pPr>
      <w:rPr>
        <w:rFonts w:hint="default"/>
        <w:lang w:val="ru-RU" w:eastAsia="en-US" w:bidi="ar-SA"/>
      </w:rPr>
    </w:lvl>
    <w:lvl w:ilvl="4" w:tplc="9B2C892E">
      <w:numFmt w:val="bullet"/>
      <w:lvlText w:val="•"/>
      <w:lvlJc w:val="left"/>
      <w:pPr>
        <w:ind w:left="4276" w:hanging="248"/>
      </w:pPr>
      <w:rPr>
        <w:rFonts w:hint="default"/>
        <w:lang w:val="ru-RU" w:eastAsia="en-US" w:bidi="ar-SA"/>
      </w:rPr>
    </w:lvl>
    <w:lvl w:ilvl="5" w:tplc="2D0A6560">
      <w:numFmt w:val="bullet"/>
      <w:lvlText w:val="•"/>
      <w:lvlJc w:val="left"/>
      <w:pPr>
        <w:ind w:left="5335" w:hanging="248"/>
      </w:pPr>
      <w:rPr>
        <w:rFonts w:hint="default"/>
        <w:lang w:val="ru-RU" w:eastAsia="en-US" w:bidi="ar-SA"/>
      </w:rPr>
    </w:lvl>
    <w:lvl w:ilvl="6" w:tplc="6C800DC6">
      <w:numFmt w:val="bullet"/>
      <w:lvlText w:val="•"/>
      <w:lvlJc w:val="left"/>
      <w:pPr>
        <w:ind w:left="6394" w:hanging="248"/>
      </w:pPr>
      <w:rPr>
        <w:rFonts w:hint="default"/>
        <w:lang w:val="ru-RU" w:eastAsia="en-US" w:bidi="ar-SA"/>
      </w:rPr>
    </w:lvl>
    <w:lvl w:ilvl="7" w:tplc="E67CCAD4">
      <w:numFmt w:val="bullet"/>
      <w:lvlText w:val="•"/>
      <w:lvlJc w:val="left"/>
      <w:pPr>
        <w:ind w:left="7453" w:hanging="248"/>
      </w:pPr>
      <w:rPr>
        <w:rFonts w:hint="default"/>
        <w:lang w:val="ru-RU" w:eastAsia="en-US" w:bidi="ar-SA"/>
      </w:rPr>
    </w:lvl>
    <w:lvl w:ilvl="8" w:tplc="B4C8E3EA">
      <w:numFmt w:val="bullet"/>
      <w:lvlText w:val="•"/>
      <w:lvlJc w:val="left"/>
      <w:pPr>
        <w:ind w:left="8512" w:hanging="248"/>
      </w:pPr>
      <w:rPr>
        <w:rFonts w:hint="default"/>
        <w:lang w:val="ru-RU" w:eastAsia="en-US" w:bidi="ar-SA"/>
      </w:rPr>
    </w:lvl>
  </w:abstractNum>
  <w:abstractNum w:abstractNumId="5">
    <w:nsid w:val="0CBB0D18"/>
    <w:multiLevelType w:val="hybridMultilevel"/>
    <w:tmpl w:val="FC9A44DA"/>
    <w:lvl w:ilvl="0" w:tplc="C39246C4">
      <w:numFmt w:val="bullet"/>
      <w:lvlText w:val="-"/>
      <w:lvlJc w:val="left"/>
      <w:pPr>
        <w:ind w:left="113" w:hanging="14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3C41B32">
      <w:numFmt w:val="bullet"/>
      <w:lvlText w:val="•"/>
      <w:lvlJc w:val="left"/>
      <w:pPr>
        <w:ind w:left="759" w:hanging="149"/>
      </w:pPr>
      <w:rPr>
        <w:rFonts w:hint="default"/>
        <w:lang w:val="ru-RU" w:eastAsia="en-US" w:bidi="ar-SA"/>
      </w:rPr>
    </w:lvl>
    <w:lvl w:ilvl="2" w:tplc="B9268370">
      <w:numFmt w:val="bullet"/>
      <w:lvlText w:val="•"/>
      <w:lvlJc w:val="left"/>
      <w:pPr>
        <w:ind w:left="1398" w:hanging="149"/>
      </w:pPr>
      <w:rPr>
        <w:rFonts w:hint="default"/>
        <w:lang w:val="ru-RU" w:eastAsia="en-US" w:bidi="ar-SA"/>
      </w:rPr>
    </w:lvl>
    <w:lvl w:ilvl="3" w:tplc="EB7211F6">
      <w:numFmt w:val="bullet"/>
      <w:lvlText w:val="•"/>
      <w:lvlJc w:val="left"/>
      <w:pPr>
        <w:ind w:left="2037" w:hanging="149"/>
      </w:pPr>
      <w:rPr>
        <w:rFonts w:hint="default"/>
        <w:lang w:val="ru-RU" w:eastAsia="en-US" w:bidi="ar-SA"/>
      </w:rPr>
    </w:lvl>
    <w:lvl w:ilvl="4" w:tplc="51965332">
      <w:numFmt w:val="bullet"/>
      <w:lvlText w:val="•"/>
      <w:lvlJc w:val="left"/>
      <w:pPr>
        <w:ind w:left="2676" w:hanging="149"/>
      </w:pPr>
      <w:rPr>
        <w:rFonts w:hint="default"/>
        <w:lang w:val="ru-RU" w:eastAsia="en-US" w:bidi="ar-SA"/>
      </w:rPr>
    </w:lvl>
    <w:lvl w:ilvl="5" w:tplc="3B42B150">
      <w:numFmt w:val="bullet"/>
      <w:lvlText w:val="•"/>
      <w:lvlJc w:val="left"/>
      <w:pPr>
        <w:ind w:left="3315" w:hanging="149"/>
      </w:pPr>
      <w:rPr>
        <w:rFonts w:hint="default"/>
        <w:lang w:val="ru-RU" w:eastAsia="en-US" w:bidi="ar-SA"/>
      </w:rPr>
    </w:lvl>
    <w:lvl w:ilvl="6" w:tplc="FEFCC696">
      <w:numFmt w:val="bullet"/>
      <w:lvlText w:val="•"/>
      <w:lvlJc w:val="left"/>
      <w:pPr>
        <w:ind w:left="3954" w:hanging="149"/>
      </w:pPr>
      <w:rPr>
        <w:rFonts w:hint="default"/>
        <w:lang w:val="ru-RU" w:eastAsia="en-US" w:bidi="ar-SA"/>
      </w:rPr>
    </w:lvl>
    <w:lvl w:ilvl="7" w:tplc="1150749E">
      <w:numFmt w:val="bullet"/>
      <w:lvlText w:val="•"/>
      <w:lvlJc w:val="left"/>
      <w:pPr>
        <w:ind w:left="4593" w:hanging="149"/>
      </w:pPr>
      <w:rPr>
        <w:rFonts w:hint="default"/>
        <w:lang w:val="ru-RU" w:eastAsia="en-US" w:bidi="ar-SA"/>
      </w:rPr>
    </w:lvl>
    <w:lvl w:ilvl="8" w:tplc="5EC2C46E">
      <w:numFmt w:val="bullet"/>
      <w:lvlText w:val="•"/>
      <w:lvlJc w:val="left"/>
      <w:pPr>
        <w:ind w:left="5232" w:hanging="149"/>
      </w:pPr>
      <w:rPr>
        <w:rFonts w:hint="default"/>
        <w:lang w:val="ru-RU" w:eastAsia="en-US" w:bidi="ar-SA"/>
      </w:rPr>
    </w:lvl>
  </w:abstractNum>
  <w:abstractNum w:abstractNumId="6">
    <w:nsid w:val="0CD620B4"/>
    <w:multiLevelType w:val="multilevel"/>
    <w:tmpl w:val="219A7332"/>
    <w:lvl w:ilvl="0">
      <w:start w:val="1"/>
      <w:numFmt w:val="decimal"/>
      <w:lvlText w:val="%1."/>
      <w:lvlJc w:val="left"/>
      <w:pPr>
        <w:ind w:left="3636" w:hanging="291"/>
        <w:jc w:val="right"/>
      </w:pPr>
      <w:rPr>
        <w:rFonts w:ascii="Times New Roman" w:eastAsia="Trebuchet MS" w:hAnsi="Times New Roman" w:cs="Times New Roman" w:hint="default"/>
        <w:b/>
        <w:bCs/>
        <w:spacing w:val="0"/>
        <w:w w:val="8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8" w:hanging="514"/>
      </w:pPr>
      <w:rPr>
        <w:rFonts w:ascii="Times New Roman" w:eastAsia="Trebuchet MS" w:hAnsi="Times New Roman" w:cs="Times New Roman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8" w:hanging="737"/>
      </w:pPr>
      <w:rPr>
        <w:rFonts w:ascii="Times New Roman" w:eastAsia="Trebuchet MS" w:hAnsi="Times New Roman" w:cs="Times New Roman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201" w:hanging="423"/>
      </w:pPr>
      <w:rPr>
        <w:rFonts w:ascii="Trebuchet MS" w:eastAsia="Trebuchet MS" w:hAnsi="Trebuchet MS" w:cs="Trebuchet MS" w:hint="default"/>
        <w:spacing w:val="0"/>
        <w:w w:val="95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0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4" w:hanging="423"/>
      </w:pPr>
      <w:rPr>
        <w:rFonts w:hint="default"/>
        <w:lang w:val="ru-RU" w:eastAsia="en-US" w:bidi="ar-SA"/>
      </w:rPr>
    </w:lvl>
  </w:abstractNum>
  <w:abstractNum w:abstractNumId="7">
    <w:nsid w:val="0CDD1C2A"/>
    <w:multiLevelType w:val="hybridMultilevel"/>
    <w:tmpl w:val="4CEE9C7C"/>
    <w:lvl w:ilvl="0" w:tplc="CE205D28">
      <w:numFmt w:val="bullet"/>
      <w:lvlText w:val="-"/>
      <w:lvlJc w:val="left"/>
      <w:pPr>
        <w:ind w:left="112" w:hanging="23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C06ABFC">
      <w:numFmt w:val="bullet"/>
      <w:lvlText w:val="•"/>
      <w:lvlJc w:val="left"/>
      <w:pPr>
        <w:ind w:left="732" w:hanging="238"/>
      </w:pPr>
      <w:rPr>
        <w:rFonts w:hint="default"/>
        <w:lang w:val="ru-RU" w:eastAsia="en-US" w:bidi="ar-SA"/>
      </w:rPr>
    </w:lvl>
    <w:lvl w:ilvl="2" w:tplc="756AD168">
      <w:numFmt w:val="bullet"/>
      <w:lvlText w:val="•"/>
      <w:lvlJc w:val="left"/>
      <w:pPr>
        <w:ind w:left="1345" w:hanging="238"/>
      </w:pPr>
      <w:rPr>
        <w:rFonts w:hint="default"/>
        <w:lang w:val="ru-RU" w:eastAsia="en-US" w:bidi="ar-SA"/>
      </w:rPr>
    </w:lvl>
    <w:lvl w:ilvl="3" w:tplc="2D0C907A">
      <w:numFmt w:val="bullet"/>
      <w:lvlText w:val="•"/>
      <w:lvlJc w:val="left"/>
      <w:pPr>
        <w:ind w:left="1958" w:hanging="238"/>
      </w:pPr>
      <w:rPr>
        <w:rFonts w:hint="default"/>
        <w:lang w:val="ru-RU" w:eastAsia="en-US" w:bidi="ar-SA"/>
      </w:rPr>
    </w:lvl>
    <w:lvl w:ilvl="4" w:tplc="18E6A592">
      <w:numFmt w:val="bullet"/>
      <w:lvlText w:val="•"/>
      <w:lvlJc w:val="left"/>
      <w:pPr>
        <w:ind w:left="2571" w:hanging="238"/>
      </w:pPr>
      <w:rPr>
        <w:rFonts w:hint="default"/>
        <w:lang w:val="ru-RU" w:eastAsia="en-US" w:bidi="ar-SA"/>
      </w:rPr>
    </w:lvl>
    <w:lvl w:ilvl="5" w:tplc="7284BC9A">
      <w:numFmt w:val="bullet"/>
      <w:lvlText w:val="•"/>
      <w:lvlJc w:val="left"/>
      <w:pPr>
        <w:ind w:left="3184" w:hanging="238"/>
      </w:pPr>
      <w:rPr>
        <w:rFonts w:hint="default"/>
        <w:lang w:val="ru-RU" w:eastAsia="en-US" w:bidi="ar-SA"/>
      </w:rPr>
    </w:lvl>
    <w:lvl w:ilvl="6" w:tplc="0408FD04">
      <w:numFmt w:val="bullet"/>
      <w:lvlText w:val="•"/>
      <w:lvlJc w:val="left"/>
      <w:pPr>
        <w:ind w:left="3797" w:hanging="238"/>
      </w:pPr>
      <w:rPr>
        <w:rFonts w:hint="default"/>
        <w:lang w:val="ru-RU" w:eastAsia="en-US" w:bidi="ar-SA"/>
      </w:rPr>
    </w:lvl>
    <w:lvl w:ilvl="7" w:tplc="4E963378">
      <w:numFmt w:val="bullet"/>
      <w:lvlText w:val="•"/>
      <w:lvlJc w:val="left"/>
      <w:pPr>
        <w:ind w:left="4410" w:hanging="238"/>
      </w:pPr>
      <w:rPr>
        <w:rFonts w:hint="default"/>
        <w:lang w:val="ru-RU" w:eastAsia="en-US" w:bidi="ar-SA"/>
      </w:rPr>
    </w:lvl>
    <w:lvl w:ilvl="8" w:tplc="09962974">
      <w:numFmt w:val="bullet"/>
      <w:lvlText w:val="•"/>
      <w:lvlJc w:val="left"/>
      <w:pPr>
        <w:ind w:left="5023" w:hanging="238"/>
      </w:pPr>
      <w:rPr>
        <w:rFonts w:hint="default"/>
        <w:lang w:val="ru-RU" w:eastAsia="en-US" w:bidi="ar-SA"/>
      </w:rPr>
    </w:lvl>
  </w:abstractNum>
  <w:abstractNum w:abstractNumId="8">
    <w:nsid w:val="13B7056B"/>
    <w:multiLevelType w:val="hybridMultilevel"/>
    <w:tmpl w:val="FA645B6C"/>
    <w:lvl w:ilvl="0" w:tplc="CA78DDEC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2C939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3AD43EB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59080D3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625AA52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2F6E47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3D42B2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C1D2517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E341878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9">
    <w:nsid w:val="167A7EC1"/>
    <w:multiLevelType w:val="multilevel"/>
    <w:tmpl w:val="75B8AF7E"/>
    <w:lvl w:ilvl="0">
      <w:start w:val="3"/>
      <w:numFmt w:val="decimal"/>
      <w:lvlText w:val="%1"/>
      <w:lvlJc w:val="left"/>
      <w:pPr>
        <w:ind w:left="615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5" w:hanging="514"/>
        <w:jc w:val="right"/>
      </w:pPr>
      <w:rPr>
        <w:rFonts w:ascii="Trebuchet MS" w:eastAsia="Trebuchet MS" w:hAnsi="Trebuchet MS" w:cs="Trebuchet MS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1" w:hanging="401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39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8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8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8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7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7" w:hanging="401"/>
      </w:pPr>
      <w:rPr>
        <w:rFonts w:hint="default"/>
        <w:lang w:val="ru-RU" w:eastAsia="en-US" w:bidi="ar-SA"/>
      </w:rPr>
    </w:lvl>
  </w:abstractNum>
  <w:abstractNum w:abstractNumId="10">
    <w:nsid w:val="16F730D4"/>
    <w:multiLevelType w:val="hybridMultilevel"/>
    <w:tmpl w:val="C8C85E30"/>
    <w:lvl w:ilvl="0" w:tplc="EA901A64">
      <w:numFmt w:val="bullet"/>
      <w:lvlText w:val="-"/>
      <w:lvlJc w:val="left"/>
      <w:pPr>
        <w:ind w:left="113" w:hanging="27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26C8376">
      <w:numFmt w:val="bullet"/>
      <w:lvlText w:val="•"/>
      <w:lvlJc w:val="left"/>
      <w:pPr>
        <w:ind w:left="759" w:hanging="279"/>
      </w:pPr>
      <w:rPr>
        <w:rFonts w:hint="default"/>
        <w:lang w:val="ru-RU" w:eastAsia="en-US" w:bidi="ar-SA"/>
      </w:rPr>
    </w:lvl>
    <w:lvl w:ilvl="2" w:tplc="DB502D76">
      <w:numFmt w:val="bullet"/>
      <w:lvlText w:val="•"/>
      <w:lvlJc w:val="left"/>
      <w:pPr>
        <w:ind w:left="1398" w:hanging="279"/>
      </w:pPr>
      <w:rPr>
        <w:rFonts w:hint="default"/>
        <w:lang w:val="ru-RU" w:eastAsia="en-US" w:bidi="ar-SA"/>
      </w:rPr>
    </w:lvl>
    <w:lvl w:ilvl="3" w:tplc="5CD4B1D4">
      <w:numFmt w:val="bullet"/>
      <w:lvlText w:val="•"/>
      <w:lvlJc w:val="left"/>
      <w:pPr>
        <w:ind w:left="2037" w:hanging="279"/>
      </w:pPr>
      <w:rPr>
        <w:rFonts w:hint="default"/>
        <w:lang w:val="ru-RU" w:eastAsia="en-US" w:bidi="ar-SA"/>
      </w:rPr>
    </w:lvl>
    <w:lvl w:ilvl="4" w:tplc="A80EC18A">
      <w:numFmt w:val="bullet"/>
      <w:lvlText w:val="•"/>
      <w:lvlJc w:val="left"/>
      <w:pPr>
        <w:ind w:left="2676" w:hanging="279"/>
      </w:pPr>
      <w:rPr>
        <w:rFonts w:hint="default"/>
        <w:lang w:val="ru-RU" w:eastAsia="en-US" w:bidi="ar-SA"/>
      </w:rPr>
    </w:lvl>
    <w:lvl w:ilvl="5" w:tplc="8752D764">
      <w:numFmt w:val="bullet"/>
      <w:lvlText w:val="•"/>
      <w:lvlJc w:val="left"/>
      <w:pPr>
        <w:ind w:left="3315" w:hanging="279"/>
      </w:pPr>
      <w:rPr>
        <w:rFonts w:hint="default"/>
        <w:lang w:val="ru-RU" w:eastAsia="en-US" w:bidi="ar-SA"/>
      </w:rPr>
    </w:lvl>
    <w:lvl w:ilvl="6" w:tplc="A4721F84">
      <w:numFmt w:val="bullet"/>
      <w:lvlText w:val="•"/>
      <w:lvlJc w:val="left"/>
      <w:pPr>
        <w:ind w:left="3954" w:hanging="279"/>
      </w:pPr>
      <w:rPr>
        <w:rFonts w:hint="default"/>
        <w:lang w:val="ru-RU" w:eastAsia="en-US" w:bidi="ar-SA"/>
      </w:rPr>
    </w:lvl>
    <w:lvl w:ilvl="7" w:tplc="571E7758">
      <w:numFmt w:val="bullet"/>
      <w:lvlText w:val="•"/>
      <w:lvlJc w:val="left"/>
      <w:pPr>
        <w:ind w:left="4593" w:hanging="279"/>
      </w:pPr>
      <w:rPr>
        <w:rFonts w:hint="default"/>
        <w:lang w:val="ru-RU" w:eastAsia="en-US" w:bidi="ar-SA"/>
      </w:rPr>
    </w:lvl>
    <w:lvl w:ilvl="8" w:tplc="E57EB8F8">
      <w:numFmt w:val="bullet"/>
      <w:lvlText w:val="•"/>
      <w:lvlJc w:val="left"/>
      <w:pPr>
        <w:ind w:left="5232" w:hanging="279"/>
      </w:pPr>
      <w:rPr>
        <w:rFonts w:hint="default"/>
        <w:lang w:val="ru-RU" w:eastAsia="en-US" w:bidi="ar-SA"/>
      </w:rPr>
    </w:lvl>
  </w:abstractNum>
  <w:abstractNum w:abstractNumId="11">
    <w:nsid w:val="1BE25E12"/>
    <w:multiLevelType w:val="hybridMultilevel"/>
    <w:tmpl w:val="47E0D5D2"/>
    <w:lvl w:ilvl="0" w:tplc="6228EEF4">
      <w:numFmt w:val="bullet"/>
      <w:lvlText w:val="-"/>
      <w:lvlJc w:val="left"/>
      <w:pPr>
        <w:ind w:left="113" w:hanging="22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E8C06A2">
      <w:numFmt w:val="bullet"/>
      <w:lvlText w:val="•"/>
      <w:lvlJc w:val="left"/>
      <w:pPr>
        <w:ind w:left="759" w:hanging="221"/>
      </w:pPr>
      <w:rPr>
        <w:rFonts w:hint="default"/>
        <w:lang w:val="ru-RU" w:eastAsia="en-US" w:bidi="ar-SA"/>
      </w:rPr>
    </w:lvl>
    <w:lvl w:ilvl="2" w:tplc="CA56CB82">
      <w:numFmt w:val="bullet"/>
      <w:lvlText w:val="•"/>
      <w:lvlJc w:val="left"/>
      <w:pPr>
        <w:ind w:left="1398" w:hanging="221"/>
      </w:pPr>
      <w:rPr>
        <w:rFonts w:hint="default"/>
        <w:lang w:val="ru-RU" w:eastAsia="en-US" w:bidi="ar-SA"/>
      </w:rPr>
    </w:lvl>
    <w:lvl w:ilvl="3" w:tplc="C5944906">
      <w:numFmt w:val="bullet"/>
      <w:lvlText w:val="•"/>
      <w:lvlJc w:val="left"/>
      <w:pPr>
        <w:ind w:left="2037" w:hanging="221"/>
      </w:pPr>
      <w:rPr>
        <w:rFonts w:hint="default"/>
        <w:lang w:val="ru-RU" w:eastAsia="en-US" w:bidi="ar-SA"/>
      </w:rPr>
    </w:lvl>
    <w:lvl w:ilvl="4" w:tplc="D3D08982">
      <w:numFmt w:val="bullet"/>
      <w:lvlText w:val="•"/>
      <w:lvlJc w:val="left"/>
      <w:pPr>
        <w:ind w:left="2676" w:hanging="221"/>
      </w:pPr>
      <w:rPr>
        <w:rFonts w:hint="default"/>
        <w:lang w:val="ru-RU" w:eastAsia="en-US" w:bidi="ar-SA"/>
      </w:rPr>
    </w:lvl>
    <w:lvl w:ilvl="5" w:tplc="AE129AD8">
      <w:numFmt w:val="bullet"/>
      <w:lvlText w:val="•"/>
      <w:lvlJc w:val="left"/>
      <w:pPr>
        <w:ind w:left="3315" w:hanging="221"/>
      </w:pPr>
      <w:rPr>
        <w:rFonts w:hint="default"/>
        <w:lang w:val="ru-RU" w:eastAsia="en-US" w:bidi="ar-SA"/>
      </w:rPr>
    </w:lvl>
    <w:lvl w:ilvl="6" w:tplc="ED882746">
      <w:numFmt w:val="bullet"/>
      <w:lvlText w:val="•"/>
      <w:lvlJc w:val="left"/>
      <w:pPr>
        <w:ind w:left="3954" w:hanging="221"/>
      </w:pPr>
      <w:rPr>
        <w:rFonts w:hint="default"/>
        <w:lang w:val="ru-RU" w:eastAsia="en-US" w:bidi="ar-SA"/>
      </w:rPr>
    </w:lvl>
    <w:lvl w:ilvl="7" w:tplc="F57403FC">
      <w:numFmt w:val="bullet"/>
      <w:lvlText w:val="•"/>
      <w:lvlJc w:val="left"/>
      <w:pPr>
        <w:ind w:left="4593" w:hanging="221"/>
      </w:pPr>
      <w:rPr>
        <w:rFonts w:hint="default"/>
        <w:lang w:val="ru-RU" w:eastAsia="en-US" w:bidi="ar-SA"/>
      </w:rPr>
    </w:lvl>
    <w:lvl w:ilvl="8" w:tplc="1B7E1E26">
      <w:numFmt w:val="bullet"/>
      <w:lvlText w:val="•"/>
      <w:lvlJc w:val="left"/>
      <w:pPr>
        <w:ind w:left="5232" w:hanging="221"/>
      </w:pPr>
      <w:rPr>
        <w:rFonts w:hint="default"/>
        <w:lang w:val="ru-RU" w:eastAsia="en-US" w:bidi="ar-SA"/>
      </w:rPr>
    </w:lvl>
  </w:abstractNum>
  <w:abstractNum w:abstractNumId="12">
    <w:nsid w:val="1CCB4649"/>
    <w:multiLevelType w:val="hybridMultilevel"/>
    <w:tmpl w:val="2632936C"/>
    <w:lvl w:ilvl="0" w:tplc="2A1E2E0A">
      <w:numFmt w:val="bullet"/>
      <w:lvlText w:val="-"/>
      <w:lvlJc w:val="left"/>
      <w:pPr>
        <w:ind w:left="112" w:hanging="15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DBE0C94">
      <w:numFmt w:val="bullet"/>
      <w:lvlText w:val="•"/>
      <w:lvlJc w:val="left"/>
      <w:pPr>
        <w:ind w:left="732" w:hanging="154"/>
      </w:pPr>
      <w:rPr>
        <w:rFonts w:hint="default"/>
        <w:lang w:val="ru-RU" w:eastAsia="en-US" w:bidi="ar-SA"/>
      </w:rPr>
    </w:lvl>
    <w:lvl w:ilvl="2" w:tplc="E59A01A6">
      <w:numFmt w:val="bullet"/>
      <w:lvlText w:val="•"/>
      <w:lvlJc w:val="left"/>
      <w:pPr>
        <w:ind w:left="1345" w:hanging="154"/>
      </w:pPr>
      <w:rPr>
        <w:rFonts w:hint="default"/>
        <w:lang w:val="ru-RU" w:eastAsia="en-US" w:bidi="ar-SA"/>
      </w:rPr>
    </w:lvl>
    <w:lvl w:ilvl="3" w:tplc="A5762794">
      <w:numFmt w:val="bullet"/>
      <w:lvlText w:val="•"/>
      <w:lvlJc w:val="left"/>
      <w:pPr>
        <w:ind w:left="1958" w:hanging="154"/>
      </w:pPr>
      <w:rPr>
        <w:rFonts w:hint="default"/>
        <w:lang w:val="ru-RU" w:eastAsia="en-US" w:bidi="ar-SA"/>
      </w:rPr>
    </w:lvl>
    <w:lvl w:ilvl="4" w:tplc="BAFA7BC6">
      <w:numFmt w:val="bullet"/>
      <w:lvlText w:val="•"/>
      <w:lvlJc w:val="left"/>
      <w:pPr>
        <w:ind w:left="2571" w:hanging="154"/>
      </w:pPr>
      <w:rPr>
        <w:rFonts w:hint="default"/>
        <w:lang w:val="ru-RU" w:eastAsia="en-US" w:bidi="ar-SA"/>
      </w:rPr>
    </w:lvl>
    <w:lvl w:ilvl="5" w:tplc="E932E756">
      <w:numFmt w:val="bullet"/>
      <w:lvlText w:val="•"/>
      <w:lvlJc w:val="left"/>
      <w:pPr>
        <w:ind w:left="3184" w:hanging="154"/>
      </w:pPr>
      <w:rPr>
        <w:rFonts w:hint="default"/>
        <w:lang w:val="ru-RU" w:eastAsia="en-US" w:bidi="ar-SA"/>
      </w:rPr>
    </w:lvl>
    <w:lvl w:ilvl="6" w:tplc="5F3ABE14">
      <w:numFmt w:val="bullet"/>
      <w:lvlText w:val="•"/>
      <w:lvlJc w:val="left"/>
      <w:pPr>
        <w:ind w:left="3797" w:hanging="154"/>
      </w:pPr>
      <w:rPr>
        <w:rFonts w:hint="default"/>
        <w:lang w:val="ru-RU" w:eastAsia="en-US" w:bidi="ar-SA"/>
      </w:rPr>
    </w:lvl>
    <w:lvl w:ilvl="7" w:tplc="AC4A4640">
      <w:numFmt w:val="bullet"/>
      <w:lvlText w:val="•"/>
      <w:lvlJc w:val="left"/>
      <w:pPr>
        <w:ind w:left="4410" w:hanging="154"/>
      </w:pPr>
      <w:rPr>
        <w:rFonts w:hint="default"/>
        <w:lang w:val="ru-RU" w:eastAsia="en-US" w:bidi="ar-SA"/>
      </w:rPr>
    </w:lvl>
    <w:lvl w:ilvl="8" w:tplc="6BF411F4">
      <w:numFmt w:val="bullet"/>
      <w:lvlText w:val="•"/>
      <w:lvlJc w:val="left"/>
      <w:pPr>
        <w:ind w:left="5023" w:hanging="154"/>
      </w:pPr>
      <w:rPr>
        <w:rFonts w:hint="default"/>
        <w:lang w:val="ru-RU" w:eastAsia="en-US" w:bidi="ar-SA"/>
      </w:rPr>
    </w:lvl>
  </w:abstractNum>
  <w:abstractNum w:abstractNumId="13">
    <w:nsid w:val="1DDF1CF2"/>
    <w:multiLevelType w:val="hybridMultilevel"/>
    <w:tmpl w:val="72C8EC1E"/>
    <w:lvl w:ilvl="0" w:tplc="F034C150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4E7850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27F0A97A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240655F8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684CBA7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648A8C48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1D16597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5CC67364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49E2D050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4">
    <w:nsid w:val="20274168"/>
    <w:multiLevelType w:val="hybridMultilevel"/>
    <w:tmpl w:val="D22EE896"/>
    <w:lvl w:ilvl="0" w:tplc="810080E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14FA0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A8E58A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7B54CA78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0ABE87E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EB8CBF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9A04FCB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46E9C1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902C7C8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15">
    <w:nsid w:val="20C903CF"/>
    <w:multiLevelType w:val="hybridMultilevel"/>
    <w:tmpl w:val="8070AAD8"/>
    <w:lvl w:ilvl="0" w:tplc="C89A67CE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145E4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2C7C108A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CE9604CA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2864F08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4D705B50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69626C9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FC1C54E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AA52A4BE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16">
    <w:nsid w:val="22A43587"/>
    <w:multiLevelType w:val="hybridMultilevel"/>
    <w:tmpl w:val="5EBEF622"/>
    <w:lvl w:ilvl="0" w:tplc="40D8303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D8E15E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6EF40BFA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BB22C1DE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F758AC8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CC4E7364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5CA23ABA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415A9628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E70EC008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7">
    <w:nsid w:val="248235C2"/>
    <w:multiLevelType w:val="hybridMultilevel"/>
    <w:tmpl w:val="0E203900"/>
    <w:lvl w:ilvl="0" w:tplc="1C068B44">
      <w:numFmt w:val="bullet"/>
      <w:lvlText w:val="-"/>
      <w:lvlJc w:val="left"/>
      <w:pPr>
        <w:ind w:left="112" w:hanging="418"/>
      </w:pPr>
      <w:rPr>
        <w:rFonts w:hint="default"/>
        <w:w w:val="95"/>
        <w:lang w:val="ru-RU" w:eastAsia="en-US" w:bidi="ar-SA"/>
      </w:rPr>
    </w:lvl>
    <w:lvl w:ilvl="1" w:tplc="52FE3E3C">
      <w:numFmt w:val="bullet"/>
      <w:lvlText w:val="•"/>
      <w:lvlJc w:val="left"/>
      <w:pPr>
        <w:ind w:left="732" w:hanging="418"/>
      </w:pPr>
      <w:rPr>
        <w:rFonts w:hint="default"/>
        <w:lang w:val="ru-RU" w:eastAsia="en-US" w:bidi="ar-SA"/>
      </w:rPr>
    </w:lvl>
    <w:lvl w:ilvl="2" w:tplc="D27EC8D4">
      <w:numFmt w:val="bullet"/>
      <w:lvlText w:val="•"/>
      <w:lvlJc w:val="left"/>
      <w:pPr>
        <w:ind w:left="1345" w:hanging="418"/>
      </w:pPr>
      <w:rPr>
        <w:rFonts w:hint="default"/>
        <w:lang w:val="ru-RU" w:eastAsia="en-US" w:bidi="ar-SA"/>
      </w:rPr>
    </w:lvl>
    <w:lvl w:ilvl="3" w:tplc="E55CA9D6">
      <w:numFmt w:val="bullet"/>
      <w:lvlText w:val="•"/>
      <w:lvlJc w:val="left"/>
      <w:pPr>
        <w:ind w:left="1958" w:hanging="418"/>
      </w:pPr>
      <w:rPr>
        <w:rFonts w:hint="default"/>
        <w:lang w:val="ru-RU" w:eastAsia="en-US" w:bidi="ar-SA"/>
      </w:rPr>
    </w:lvl>
    <w:lvl w:ilvl="4" w:tplc="F3628498">
      <w:numFmt w:val="bullet"/>
      <w:lvlText w:val="•"/>
      <w:lvlJc w:val="left"/>
      <w:pPr>
        <w:ind w:left="2571" w:hanging="418"/>
      </w:pPr>
      <w:rPr>
        <w:rFonts w:hint="default"/>
        <w:lang w:val="ru-RU" w:eastAsia="en-US" w:bidi="ar-SA"/>
      </w:rPr>
    </w:lvl>
    <w:lvl w:ilvl="5" w:tplc="478C16EC">
      <w:numFmt w:val="bullet"/>
      <w:lvlText w:val="•"/>
      <w:lvlJc w:val="left"/>
      <w:pPr>
        <w:ind w:left="3184" w:hanging="418"/>
      </w:pPr>
      <w:rPr>
        <w:rFonts w:hint="default"/>
        <w:lang w:val="ru-RU" w:eastAsia="en-US" w:bidi="ar-SA"/>
      </w:rPr>
    </w:lvl>
    <w:lvl w:ilvl="6" w:tplc="A0DE0D0A">
      <w:numFmt w:val="bullet"/>
      <w:lvlText w:val="•"/>
      <w:lvlJc w:val="left"/>
      <w:pPr>
        <w:ind w:left="3797" w:hanging="418"/>
      </w:pPr>
      <w:rPr>
        <w:rFonts w:hint="default"/>
        <w:lang w:val="ru-RU" w:eastAsia="en-US" w:bidi="ar-SA"/>
      </w:rPr>
    </w:lvl>
    <w:lvl w:ilvl="7" w:tplc="B9AA688E">
      <w:numFmt w:val="bullet"/>
      <w:lvlText w:val="•"/>
      <w:lvlJc w:val="left"/>
      <w:pPr>
        <w:ind w:left="4410" w:hanging="418"/>
      </w:pPr>
      <w:rPr>
        <w:rFonts w:hint="default"/>
        <w:lang w:val="ru-RU" w:eastAsia="en-US" w:bidi="ar-SA"/>
      </w:rPr>
    </w:lvl>
    <w:lvl w:ilvl="8" w:tplc="9C5013CC">
      <w:numFmt w:val="bullet"/>
      <w:lvlText w:val="•"/>
      <w:lvlJc w:val="left"/>
      <w:pPr>
        <w:ind w:left="5023" w:hanging="418"/>
      </w:pPr>
      <w:rPr>
        <w:rFonts w:hint="default"/>
        <w:lang w:val="ru-RU" w:eastAsia="en-US" w:bidi="ar-SA"/>
      </w:rPr>
    </w:lvl>
  </w:abstractNum>
  <w:abstractNum w:abstractNumId="18">
    <w:nsid w:val="26D166EA"/>
    <w:multiLevelType w:val="hybridMultilevel"/>
    <w:tmpl w:val="EEDAE5B6"/>
    <w:lvl w:ilvl="0" w:tplc="2BA0EA2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066B3A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0E6C83D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22486B4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7DAA5B2C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2090982E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C8B20402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1AAA3B96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5A8E635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9">
    <w:nsid w:val="28B67CC5"/>
    <w:multiLevelType w:val="hybridMultilevel"/>
    <w:tmpl w:val="C602DA08"/>
    <w:lvl w:ilvl="0" w:tplc="EE804C4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2E5B7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B5B8C57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0FA2FAA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A9A0CE5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33A28B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AC072F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3E8620B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31E2179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0">
    <w:nsid w:val="29375739"/>
    <w:multiLevelType w:val="hybridMultilevel"/>
    <w:tmpl w:val="C7FA581C"/>
    <w:lvl w:ilvl="0" w:tplc="C0ECBC1C">
      <w:numFmt w:val="bullet"/>
      <w:lvlText w:val="-"/>
      <w:lvlJc w:val="left"/>
      <w:pPr>
        <w:ind w:left="113" w:hanging="22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25BE391E">
      <w:numFmt w:val="bullet"/>
      <w:lvlText w:val="•"/>
      <w:lvlJc w:val="left"/>
      <w:pPr>
        <w:ind w:left="759" w:hanging="224"/>
      </w:pPr>
      <w:rPr>
        <w:rFonts w:hint="default"/>
        <w:lang w:val="ru-RU" w:eastAsia="en-US" w:bidi="ar-SA"/>
      </w:rPr>
    </w:lvl>
    <w:lvl w:ilvl="2" w:tplc="B276FA44">
      <w:numFmt w:val="bullet"/>
      <w:lvlText w:val="•"/>
      <w:lvlJc w:val="left"/>
      <w:pPr>
        <w:ind w:left="1398" w:hanging="224"/>
      </w:pPr>
      <w:rPr>
        <w:rFonts w:hint="default"/>
        <w:lang w:val="ru-RU" w:eastAsia="en-US" w:bidi="ar-SA"/>
      </w:rPr>
    </w:lvl>
    <w:lvl w:ilvl="3" w:tplc="B2F88A4E">
      <w:numFmt w:val="bullet"/>
      <w:lvlText w:val="•"/>
      <w:lvlJc w:val="left"/>
      <w:pPr>
        <w:ind w:left="2037" w:hanging="224"/>
      </w:pPr>
      <w:rPr>
        <w:rFonts w:hint="default"/>
        <w:lang w:val="ru-RU" w:eastAsia="en-US" w:bidi="ar-SA"/>
      </w:rPr>
    </w:lvl>
    <w:lvl w:ilvl="4" w:tplc="5C3E4180">
      <w:numFmt w:val="bullet"/>
      <w:lvlText w:val="•"/>
      <w:lvlJc w:val="left"/>
      <w:pPr>
        <w:ind w:left="2676" w:hanging="224"/>
      </w:pPr>
      <w:rPr>
        <w:rFonts w:hint="default"/>
        <w:lang w:val="ru-RU" w:eastAsia="en-US" w:bidi="ar-SA"/>
      </w:rPr>
    </w:lvl>
    <w:lvl w:ilvl="5" w:tplc="410603EC">
      <w:numFmt w:val="bullet"/>
      <w:lvlText w:val="•"/>
      <w:lvlJc w:val="left"/>
      <w:pPr>
        <w:ind w:left="3315" w:hanging="224"/>
      </w:pPr>
      <w:rPr>
        <w:rFonts w:hint="default"/>
        <w:lang w:val="ru-RU" w:eastAsia="en-US" w:bidi="ar-SA"/>
      </w:rPr>
    </w:lvl>
    <w:lvl w:ilvl="6" w:tplc="F2149A2E">
      <w:numFmt w:val="bullet"/>
      <w:lvlText w:val="•"/>
      <w:lvlJc w:val="left"/>
      <w:pPr>
        <w:ind w:left="3954" w:hanging="224"/>
      </w:pPr>
      <w:rPr>
        <w:rFonts w:hint="default"/>
        <w:lang w:val="ru-RU" w:eastAsia="en-US" w:bidi="ar-SA"/>
      </w:rPr>
    </w:lvl>
    <w:lvl w:ilvl="7" w:tplc="4FD897FE">
      <w:numFmt w:val="bullet"/>
      <w:lvlText w:val="•"/>
      <w:lvlJc w:val="left"/>
      <w:pPr>
        <w:ind w:left="4593" w:hanging="224"/>
      </w:pPr>
      <w:rPr>
        <w:rFonts w:hint="default"/>
        <w:lang w:val="ru-RU" w:eastAsia="en-US" w:bidi="ar-SA"/>
      </w:rPr>
    </w:lvl>
    <w:lvl w:ilvl="8" w:tplc="95821D7A">
      <w:numFmt w:val="bullet"/>
      <w:lvlText w:val="•"/>
      <w:lvlJc w:val="left"/>
      <w:pPr>
        <w:ind w:left="5232" w:hanging="224"/>
      </w:pPr>
      <w:rPr>
        <w:rFonts w:hint="default"/>
        <w:lang w:val="ru-RU" w:eastAsia="en-US" w:bidi="ar-SA"/>
      </w:rPr>
    </w:lvl>
  </w:abstractNum>
  <w:abstractNum w:abstractNumId="21">
    <w:nsid w:val="2C9760D7"/>
    <w:multiLevelType w:val="hybridMultilevel"/>
    <w:tmpl w:val="A09294E8"/>
    <w:lvl w:ilvl="0" w:tplc="31F2932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88B21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A07078C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E5B03EC6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AAA61C4C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143A7D6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5552BAD8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672EB98A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6AAE006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2">
    <w:nsid w:val="2FA876E3"/>
    <w:multiLevelType w:val="hybridMultilevel"/>
    <w:tmpl w:val="6352D754"/>
    <w:lvl w:ilvl="0" w:tplc="2B4C6AE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5E66F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99D4F17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9A86A06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C6F2A4D2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C228CD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2BE4243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203E5F0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1DEE7BE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3">
    <w:nsid w:val="35CB72F2"/>
    <w:multiLevelType w:val="hybridMultilevel"/>
    <w:tmpl w:val="E02A4B8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C55090"/>
    <w:multiLevelType w:val="hybridMultilevel"/>
    <w:tmpl w:val="CB4A5C00"/>
    <w:lvl w:ilvl="0" w:tplc="CCF68620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5A678C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F61885E4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E31A0096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1B0363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F9DACA7E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E7101140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1FF8D85C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FDB83DA2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25">
    <w:nsid w:val="37EC0C6F"/>
    <w:multiLevelType w:val="hybridMultilevel"/>
    <w:tmpl w:val="51C44FC2"/>
    <w:lvl w:ilvl="0" w:tplc="42169990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04559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69566F1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A3EF01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7582924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7929066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FF5C1452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ED10420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87E184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6">
    <w:nsid w:val="3A574BDC"/>
    <w:multiLevelType w:val="hybridMultilevel"/>
    <w:tmpl w:val="FE14D240"/>
    <w:lvl w:ilvl="0" w:tplc="9BB60BCA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82E73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DD5E0F0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8A72C46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E9CCDCE4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D8E8F78C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5BECC986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9CCCADD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59D0D3E4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7">
    <w:nsid w:val="3A5E65C2"/>
    <w:multiLevelType w:val="hybridMultilevel"/>
    <w:tmpl w:val="167CE3A6"/>
    <w:lvl w:ilvl="0" w:tplc="F1001CF4">
      <w:numFmt w:val="bullet"/>
      <w:lvlText w:val="-"/>
      <w:lvlJc w:val="left"/>
      <w:pPr>
        <w:ind w:left="112" w:hanging="21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76699AC">
      <w:numFmt w:val="bullet"/>
      <w:lvlText w:val="•"/>
      <w:lvlJc w:val="left"/>
      <w:pPr>
        <w:ind w:left="732" w:hanging="216"/>
      </w:pPr>
      <w:rPr>
        <w:rFonts w:hint="default"/>
        <w:lang w:val="ru-RU" w:eastAsia="en-US" w:bidi="ar-SA"/>
      </w:rPr>
    </w:lvl>
    <w:lvl w:ilvl="2" w:tplc="FFF608E8">
      <w:numFmt w:val="bullet"/>
      <w:lvlText w:val="•"/>
      <w:lvlJc w:val="left"/>
      <w:pPr>
        <w:ind w:left="1345" w:hanging="216"/>
      </w:pPr>
      <w:rPr>
        <w:rFonts w:hint="default"/>
        <w:lang w:val="ru-RU" w:eastAsia="en-US" w:bidi="ar-SA"/>
      </w:rPr>
    </w:lvl>
    <w:lvl w:ilvl="3" w:tplc="ED9E7210">
      <w:numFmt w:val="bullet"/>
      <w:lvlText w:val="•"/>
      <w:lvlJc w:val="left"/>
      <w:pPr>
        <w:ind w:left="1958" w:hanging="216"/>
      </w:pPr>
      <w:rPr>
        <w:rFonts w:hint="default"/>
        <w:lang w:val="ru-RU" w:eastAsia="en-US" w:bidi="ar-SA"/>
      </w:rPr>
    </w:lvl>
    <w:lvl w:ilvl="4" w:tplc="51A0D75A">
      <w:numFmt w:val="bullet"/>
      <w:lvlText w:val="•"/>
      <w:lvlJc w:val="left"/>
      <w:pPr>
        <w:ind w:left="2571" w:hanging="216"/>
      </w:pPr>
      <w:rPr>
        <w:rFonts w:hint="default"/>
        <w:lang w:val="ru-RU" w:eastAsia="en-US" w:bidi="ar-SA"/>
      </w:rPr>
    </w:lvl>
    <w:lvl w:ilvl="5" w:tplc="28AEE76A">
      <w:numFmt w:val="bullet"/>
      <w:lvlText w:val="•"/>
      <w:lvlJc w:val="left"/>
      <w:pPr>
        <w:ind w:left="3184" w:hanging="216"/>
      </w:pPr>
      <w:rPr>
        <w:rFonts w:hint="default"/>
        <w:lang w:val="ru-RU" w:eastAsia="en-US" w:bidi="ar-SA"/>
      </w:rPr>
    </w:lvl>
    <w:lvl w:ilvl="6" w:tplc="927AECC6">
      <w:numFmt w:val="bullet"/>
      <w:lvlText w:val="•"/>
      <w:lvlJc w:val="left"/>
      <w:pPr>
        <w:ind w:left="3797" w:hanging="216"/>
      </w:pPr>
      <w:rPr>
        <w:rFonts w:hint="default"/>
        <w:lang w:val="ru-RU" w:eastAsia="en-US" w:bidi="ar-SA"/>
      </w:rPr>
    </w:lvl>
    <w:lvl w:ilvl="7" w:tplc="0D942BBA">
      <w:numFmt w:val="bullet"/>
      <w:lvlText w:val="•"/>
      <w:lvlJc w:val="left"/>
      <w:pPr>
        <w:ind w:left="4410" w:hanging="216"/>
      </w:pPr>
      <w:rPr>
        <w:rFonts w:hint="default"/>
        <w:lang w:val="ru-RU" w:eastAsia="en-US" w:bidi="ar-SA"/>
      </w:rPr>
    </w:lvl>
    <w:lvl w:ilvl="8" w:tplc="E5FEF6BC">
      <w:numFmt w:val="bullet"/>
      <w:lvlText w:val="•"/>
      <w:lvlJc w:val="left"/>
      <w:pPr>
        <w:ind w:left="5023" w:hanging="216"/>
      </w:pPr>
      <w:rPr>
        <w:rFonts w:hint="default"/>
        <w:lang w:val="ru-RU" w:eastAsia="en-US" w:bidi="ar-SA"/>
      </w:rPr>
    </w:lvl>
  </w:abstractNum>
  <w:abstractNum w:abstractNumId="28">
    <w:nsid w:val="3DC90F2D"/>
    <w:multiLevelType w:val="hybridMultilevel"/>
    <w:tmpl w:val="B19C1ABE"/>
    <w:lvl w:ilvl="0" w:tplc="5050957E">
      <w:start w:val="1"/>
      <w:numFmt w:val="decimal"/>
      <w:lvlText w:val="%1."/>
      <w:lvlJc w:val="left"/>
      <w:pPr>
        <w:ind w:left="319" w:hanging="360"/>
        <w:jc w:val="right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ABE0289E">
      <w:numFmt w:val="bullet"/>
      <w:lvlText w:val="•"/>
      <w:lvlJc w:val="left"/>
      <w:pPr>
        <w:ind w:left="1351" w:hanging="360"/>
      </w:pPr>
      <w:rPr>
        <w:rFonts w:hint="default"/>
        <w:lang w:val="ru-RU" w:eastAsia="en-US" w:bidi="ar-SA"/>
      </w:rPr>
    </w:lvl>
    <w:lvl w:ilvl="2" w:tplc="B636A79E">
      <w:numFmt w:val="bullet"/>
      <w:lvlText w:val="•"/>
      <w:lvlJc w:val="left"/>
      <w:pPr>
        <w:ind w:left="2382" w:hanging="360"/>
      </w:pPr>
      <w:rPr>
        <w:rFonts w:hint="default"/>
        <w:lang w:val="ru-RU" w:eastAsia="en-US" w:bidi="ar-SA"/>
      </w:rPr>
    </w:lvl>
    <w:lvl w:ilvl="3" w:tplc="CD92D256">
      <w:numFmt w:val="bullet"/>
      <w:lvlText w:val="•"/>
      <w:lvlJc w:val="left"/>
      <w:pPr>
        <w:ind w:left="3413" w:hanging="360"/>
      </w:pPr>
      <w:rPr>
        <w:rFonts w:hint="default"/>
        <w:lang w:val="ru-RU" w:eastAsia="en-US" w:bidi="ar-SA"/>
      </w:rPr>
    </w:lvl>
    <w:lvl w:ilvl="4" w:tplc="BC9AD8E8">
      <w:numFmt w:val="bullet"/>
      <w:lvlText w:val="•"/>
      <w:lvlJc w:val="left"/>
      <w:pPr>
        <w:ind w:left="4444" w:hanging="360"/>
      </w:pPr>
      <w:rPr>
        <w:rFonts w:hint="default"/>
        <w:lang w:val="ru-RU" w:eastAsia="en-US" w:bidi="ar-SA"/>
      </w:rPr>
    </w:lvl>
    <w:lvl w:ilvl="5" w:tplc="DAE2BE92">
      <w:numFmt w:val="bullet"/>
      <w:lvlText w:val="•"/>
      <w:lvlJc w:val="left"/>
      <w:pPr>
        <w:ind w:left="5475" w:hanging="360"/>
      </w:pPr>
      <w:rPr>
        <w:rFonts w:hint="default"/>
        <w:lang w:val="ru-RU" w:eastAsia="en-US" w:bidi="ar-SA"/>
      </w:rPr>
    </w:lvl>
    <w:lvl w:ilvl="6" w:tplc="8F9A6D42">
      <w:numFmt w:val="bullet"/>
      <w:lvlText w:val="•"/>
      <w:lvlJc w:val="left"/>
      <w:pPr>
        <w:ind w:left="6506" w:hanging="360"/>
      </w:pPr>
      <w:rPr>
        <w:rFonts w:hint="default"/>
        <w:lang w:val="ru-RU" w:eastAsia="en-US" w:bidi="ar-SA"/>
      </w:rPr>
    </w:lvl>
    <w:lvl w:ilvl="7" w:tplc="D73259FC">
      <w:numFmt w:val="bullet"/>
      <w:lvlText w:val="•"/>
      <w:lvlJc w:val="left"/>
      <w:pPr>
        <w:ind w:left="7537" w:hanging="360"/>
      </w:pPr>
      <w:rPr>
        <w:rFonts w:hint="default"/>
        <w:lang w:val="ru-RU" w:eastAsia="en-US" w:bidi="ar-SA"/>
      </w:rPr>
    </w:lvl>
    <w:lvl w:ilvl="8" w:tplc="7264E24E">
      <w:numFmt w:val="bullet"/>
      <w:lvlText w:val="•"/>
      <w:lvlJc w:val="left"/>
      <w:pPr>
        <w:ind w:left="8568" w:hanging="360"/>
      </w:pPr>
      <w:rPr>
        <w:rFonts w:hint="default"/>
        <w:lang w:val="ru-RU" w:eastAsia="en-US" w:bidi="ar-SA"/>
      </w:rPr>
    </w:lvl>
  </w:abstractNum>
  <w:abstractNum w:abstractNumId="29">
    <w:nsid w:val="3E10331A"/>
    <w:multiLevelType w:val="hybridMultilevel"/>
    <w:tmpl w:val="2ED4C444"/>
    <w:lvl w:ilvl="0" w:tplc="178EF6C0">
      <w:start w:val="1"/>
      <w:numFmt w:val="decimal"/>
      <w:lvlText w:val="%1."/>
      <w:lvlJc w:val="left"/>
      <w:pPr>
        <w:ind w:left="292" w:hanging="248"/>
      </w:pPr>
      <w:rPr>
        <w:rFonts w:ascii="Trebuchet MS" w:eastAsia="Trebuchet MS" w:hAnsi="Trebuchet MS" w:cs="Trebuchet MS" w:hint="default"/>
        <w:w w:val="80"/>
        <w:sz w:val="24"/>
        <w:szCs w:val="24"/>
        <w:lang w:val="ru-RU" w:eastAsia="en-US" w:bidi="ar-SA"/>
      </w:rPr>
    </w:lvl>
    <w:lvl w:ilvl="1" w:tplc="E92CE6D4">
      <w:numFmt w:val="bullet"/>
      <w:lvlText w:val="•"/>
      <w:lvlJc w:val="left"/>
      <w:pPr>
        <w:ind w:left="1334" w:hanging="248"/>
      </w:pPr>
      <w:rPr>
        <w:rFonts w:hint="default"/>
        <w:lang w:val="ru-RU" w:eastAsia="en-US" w:bidi="ar-SA"/>
      </w:rPr>
    </w:lvl>
    <w:lvl w:ilvl="2" w:tplc="D5D4E3A8">
      <w:numFmt w:val="bullet"/>
      <w:lvlText w:val="•"/>
      <w:lvlJc w:val="left"/>
      <w:pPr>
        <w:ind w:left="2368" w:hanging="248"/>
      </w:pPr>
      <w:rPr>
        <w:rFonts w:hint="default"/>
        <w:lang w:val="ru-RU" w:eastAsia="en-US" w:bidi="ar-SA"/>
      </w:rPr>
    </w:lvl>
    <w:lvl w:ilvl="3" w:tplc="28140F38">
      <w:numFmt w:val="bullet"/>
      <w:lvlText w:val="•"/>
      <w:lvlJc w:val="left"/>
      <w:pPr>
        <w:ind w:left="3402" w:hanging="248"/>
      </w:pPr>
      <w:rPr>
        <w:rFonts w:hint="default"/>
        <w:lang w:val="ru-RU" w:eastAsia="en-US" w:bidi="ar-SA"/>
      </w:rPr>
    </w:lvl>
    <w:lvl w:ilvl="4" w:tplc="351273F0">
      <w:numFmt w:val="bullet"/>
      <w:lvlText w:val="•"/>
      <w:lvlJc w:val="left"/>
      <w:pPr>
        <w:ind w:left="4436" w:hanging="248"/>
      </w:pPr>
      <w:rPr>
        <w:rFonts w:hint="default"/>
        <w:lang w:val="ru-RU" w:eastAsia="en-US" w:bidi="ar-SA"/>
      </w:rPr>
    </w:lvl>
    <w:lvl w:ilvl="5" w:tplc="331034F6">
      <w:numFmt w:val="bullet"/>
      <w:lvlText w:val="•"/>
      <w:lvlJc w:val="left"/>
      <w:pPr>
        <w:ind w:left="5470" w:hanging="248"/>
      </w:pPr>
      <w:rPr>
        <w:rFonts w:hint="default"/>
        <w:lang w:val="ru-RU" w:eastAsia="en-US" w:bidi="ar-SA"/>
      </w:rPr>
    </w:lvl>
    <w:lvl w:ilvl="6" w:tplc="2DE620AE">
      <w:numFmt w:val="bullet"/>
      <w:lvlText w:val="•"/>
      <w:lvlJc w:val="left"/>
      <w:pPr>
        <w:ind w:left="6504" w:hanging="248"/>
      </w:pPr>
      <w:rPr>
        <w:rFonts w:hint="default"/>
        <w:lang w:val="ru-RU" w:eastAsia="en-US" w:bidi="ar-SA"/>
      </w:rPr>
    </w:lvl>
    <w:lvl w:ilvl="7" w:tplc="1AA48588">
      <w:numFmt w:val="bullet"/>
      <w:lvlText w:val="•"/>
      <w:lvlJc w:val="left"/>
      <w:pPr>
        <w:ind w:left="7538" w:hanging="248"/>
      </w:pPr>
      <w:rPr>
        <w:rFonts w:hint="default"/>
        <w:lang w:val="ru-RU" w:eastAsia="en-US" w:bidi="ar-SA"/>
      </w:rPr>
    </w:lvl>
    <w:lvl w:ilvl="8" w:tplc="534C03FA">
      <w:numFmt w:val="bullet"/>
      <w:lvlText w:val="•"/>
      <w:lvlJc w:val="left"/>
      <w:pPr>
        <w:ind w:left="8572" w:hanging="248"/>
      </w:pPr>
      <w:rPr>
        <w:rFonts w:hint="default"/>
        <w:lang w:val="ru-RU" w:eastAsia="en-US" w:bidi="ar-SA"/>
      </w:rPr>
    </w:lvl>
  </w:abstractNum>
  <w:abstractNum w:abstractNumId="30">
    <w:nsid w:val="40826EFC"/>
    <w:multiLevelType w:val="hybridMultilevel"/>
    <w:tmpl w:val="0900C114"/>
    <w:lvl w:ilvl="0" w:tplc="D196EB24">
      <w:numFmt w:val="bullet"/>
      <w:lvlText w:val="-"/>
      <w:lvlJc w:val="left"/>
      <w:pPr>
        <w:ind w:left="113" w:hanging="22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47A0B5A">
      <w:numFmt w:val="bullet"/>
      <w:lvlText w:val="•"/>
      <w:lvlJc w:val="left"/>
      <w:pPr>
        <w:ind w:left="759" w:hanging="221"/>
      </w:pPr>
      <w:rPr>
        <w:rFonts w:hint="default"/>
        <w:lang w:val="ru-RU" w:eastAsia="en-US" w:bidi="ar-SA"/>
      </w:rPr>
    </w:lvl>
    <w:lvl w:ilvl="2" w:tplc="F04E8036">
      <w:numFmt w:val="bullet"/>
      <w:lvlText w:val="•"/>
      <w:lvlJc w:val="left"/>
      <w:pPr>
        <w:ind w:left="1398" w:hanging="221"/>
      </w:pPr>
      <w:rPr>
        <w:rFonts w:hint="default"/>
        <w:lang w:val="ru-RU" w:eastAsia="en-US" w:bidi="ar-SA"/>
      </w:rPr>
    </w:lvl>
    <w:lvl w:ilvl="3" w:tplc="011CE84A">
      <w:numFmt w:val="bullet"/>
      <w:lvlText w:val="•"/>
      <w:lvlJc w:val="left"/>
      <w:pPr>
        <w:ind w:left="2037" w:hanging="221"/>
      </w:pPr>
      <w:rPr>
        <w:rFonts w:hint="default"/>
        <w:lang w:val="ru-RU" w:eastAsia="en-US" w:bidi="ar-SA"/>
      </w:rPr>
    </w:lvl>
    <w:lvl w:ilvl="4" w:tplc="E00000AE">
      <w:numFmt w:val="bullet"/>
      <w:lvlText w:val="•"/>
      <w:lvlJc w:val="left"/>
      <w:pPr>
        <w:ind w:left="2676" w:hanging="221"/>
      </w:pPr>
      <w:rPr>
        <w:rFonts w:hint="default"/>
        <w:lang w:val="ru-RU" w:eastAsia="en-US" w:bidi="ar-SA"/>
      </w:rPr>
    </w:lvl>
    <w:lvl w:ilvl="5" w:tplc="8320E814">
      <w:numFmt w:val="bullet"/>
      <w:lvlText w:val="•"/>
      <w:lvlJc w:val="left"/>
      <w:pPr>
        <w:ind w:left="3315" w:hanging="221"/>
      </w:pPr>
      <w:rPr>
        <w:rFonts w:hint="default"/>
        <w:lang w:val="ru-RU" w:eastAsia="en-US" w:bidi="ar-SA"/>
      </w:rPr>
    </w:lvl>
    <w:lvl w:ilvl="6" w:tplc="00BC949A">
      <w:numFmt w:val="bullet"/>
      <w:lvlText w:val="•"/>
      <w:lvlJc w:val="left"/>
      <w:pPr>
        <w:ind w:left="3954" w:hanging="221"/>
      </w:pPr>
      <w:rPr>
        <w:rFonts w:hint="default"/>
        <w:lang w:val="ru-RU" w:eastAsia="en-US" w:bidi="ar-SA"/>
      </w:rPr>
    </w:lvl>
    <w:lvl w:ilvl="7" w:tplc="50FC255A">
      <w:numFmt w:val="bullet"/>
      <w:lvlText w:val="•"/>
      <w:lvlJc w:val="left"/>
      <w:pPr>
        <w:ind w:left="4593" w:hanging="221"/>
      </w:pPr>
      <w:rPr>
        <w:rFonts w:hint="default"/>
        <w:lang w:val="ru-RU" w:eastAsia="en-US" w:bidi="ar-SA"/>
      </w:rPr>
    </w:lvl>
    <w:lvl w:ilvl="8" w:tplc="647687E4">
      <w:numFmt w:val="bullet"/>
      <w:lvlText w:val="•"/>
      <w:lvlJc w:val="left"/>
      <w:pPr>
        <w:ind w:left="5232" w:hanging="221"/>
      </w:pPr>
      <w:rPr>
        <w:rFonts w:hint="default"/>
        <w:lang w:val="ru-RU" w:eastAsia="en-US" w:bidi="ar-SA"/>
      </w:rPr>
    </w:lvl>
  </w:abstractNum>
  <w:abstractNum w:abstractNumId="31">
    <w:nsid w:val="433474E7"/>
    <w:multiLevelType w:val="hybridMultilevel"/>
    <w:tmpl w:val="1528F84C"/>
    <w:lvl w:ilvl="0" w:tplc="10A25F1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22CA12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8CE84B8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F43640A2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F7DC533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127C6604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227C395A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A72A9B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922AC2C4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2">
    <w:nsid w:val="4336295B"/>
    <w:multiLevelType w:val="hybridMultilevel"/>
    <w:tmpl w:val="9DF0B238"/>
    <w:lvl w:ilvl="0" w:tplc="A2620F2E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20F928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07BC286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5E345C7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23B08066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34F60786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F8100DC4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B9C40E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67FA77E0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3">
    <w:nsid w:val="44814D78"/>
    <w:multiLevelType w:val="hybridMultilevel"/>
    <w:tmpl w:val="6F4673E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57848F6"/>
    <w:multiLevelType w:val="hybridMultilevel"/>
    <w:tmpl w:val="B83C81DE"/>
    <w:lvl w:ilvl="0" w:tplc="BD3650F2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A8DE3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47B2C736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DDF45B94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3A0467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7250C83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FE78EE7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F450347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6984561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5">
    <w:nsid w:val="4726450E"/>
    <w:multiLevelType w:val="hybridMultilevel"/>
    <w:tmpl w:val="D1AE8426"/>
    <w:lvl w:ilvl="0" w:tplc="468488B0">
      <w:start w:val="2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FA1862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D0E8C9F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B582F28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77903E8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8B8EAA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0862F4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A5E75A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DA6601A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6">
    <w:nsid w:val="49905276"/>
    <w:multiLevelType w:val="hybridMultilevel"/>
    <w:tmpl w:val="8CFABC38"/>
    <w:lvl w:ilvl="0" w:tplc="31201582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12A1FC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DE085FA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0F8A602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BDC763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25D250B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4976B910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545EFAC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6BD8D4E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7">
    <w:nsid w:val="4A0D071E"/>
    <w:multiLevelType w:val="hybridMultilevel"/>
    <w:tmpl w:val="7A7C8478"/>
    <w:lvl w:ilvl="0" w:tplc="64E2B71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14EC44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84C282F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C742CFB8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45C648A4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4066BA0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5F2529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31481F7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BEA43376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8">
    <w:nsid w:val="4EDD4868"/>
    <w:multiLevelType w:val="hybridMultilevel"/>
    <w:tmpl w:val="0BE23CC4"/>
    <w:lvl w:ilvl="0" w:tplc="752A6B88">
      <w:numFmt w:val="bullet"/>
      <w:lvlText w:val="-"/>
      <w:lvlJc w:val="left"/>
      <w:pPr>
        <w:ind w:left="190" w:hanging="19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AEC709E">
      <w:numFmt w:val="bullet"/>
      <w:lvlText w:val="•"/>
      <w:lvlJc w:val="left"/>
      <w:pPr>
        <w:ind w:left="759" w:hanging="190"/>
      </w:pPr>
      <w:rPr>
        <w:rFonts w:hint="default"/>
        <w:lang w:val="ru-RU" w:eastAsia="en-US" w:bidi="ar-SA"/>
      </w:rPr>
    </w:lvl>
    <w:lvl w:ilvl="2" w:tplc="F482B1A4">
      <w:numFmt w:val="bullet"/>
      <w:lvlText w:val="•"/>
      <w:lvlJc w:val="left"/>
      <w:pPr>
        <w:ind w:left="1398" w:hanging="190"/>
      </w:pPr>
      <w:rPr>
        <w:rFonts w:hint="default"/>
        <w:lang w:val="ru-RU" w:eastAsia="en-US" w:bidi="ar-SA"/>
      </w:rPr>
    </w:lvl>
    <w:lvl w:ilvl="3" w:tplc="88025A4C">
      <w:numFmt w:val="bullet"/>
      <w:lvlText w:val="•"/>
      <w:lvlJc w:val="left"/>
      <w:pPr>
        <w:ind w:left="2037" w:hanging="190"/>
      </w:pPr>
      <w:rPr>
        <w:rFonts w:hint="default"/>
        <w:lang w:val="ru-RU" w:eastAsia="en-US" w:bidi="ar-SA"/>
      </w:rPr>
    </w:lvl>
    <w:lvl w:ilvl="4" w:tplc="9D94C4B4">
      <w:numFmt w:val="bullet"/>
      <w:lvlText w:val="•"/>
      <w:lvlJc w:val="left"/>
      <w:pPr>
        <w:ind w:left="2676" w:hanging="190"/>
      </w:pPr>
      <w:rPr>
        <w:rFonts w:hint="default"/>
        <w:lang w:val="ru-RU" w:eastAsia="en-US" w:bidi="ar-SA"/>
      </w:rPr>
    </w:lvl>
    <w:lvl w:ilvl="5" w:tplc="AAFC1CA2">
      <w:numFmt w:val="bullet"/>
      <w:lvlText w:val="•"/>
      <w:lvlJc w:val="left"/>
      <w:pPr>
        <w:ind w:left="3315" w:hanging="190"/>
      </w:pPr>
      <w:rPr>
        <w:rFonts w:hint="default"/>
        <w:lang w:val="ru-RU" w:eastAsia="en-US" w:bidi="ar-SA"/>
      </w:rPr>
    </w:lvl>
    <w:lvl w:ilvl="6" w:tplc="D6D2DBA2">
      <w:numFmt w:val="bullet"/>
      <w:lvlText w:val="•"/>
      <w:lvlJc w:val="left"/>
      <w:pPr>
        <w:ind w:left="3954" w:hanging="190"/>
      </w:pPr>
      <w:rPr>
        <w:rFonts w:hint="default"/>
        <w:lang w:val="ru-RU" w:eastAsia="en-US" w:bidi="ar-SA"/>
      </w:rPr>
    </w:lvl>
    <w:lvl w:ilvl="7" w:tplc="6F0EF3A2">
      <w:numFmt w:val="bullet"/>
      <w:lvlText w:val="•"/>
      <w:lvlJc w:val="left"/>
      <w:pPr>
        <w:ind w:left="4593" w:hanging="190"/>
      </w:pPr>
      <w:rPr>
        <w:rFonts w:hint="default"/>
        <w:lang w:val="ru-RU" w:eastAsia="en-US" w:bidi="ar-SA"/>
      </w:rPr>
    </w:lvl>
    <w:lvl w:ilvl="8" w:tplc="395AB242">
      <w:numFmt w:val="bullet"/>
      <w:lvlText w:val="•"/>
      <w:lvlJc w:val="left"/>
      <w:pPr>
        <w:ind w:left="5232" w:hanging="190"/>
      </w:pPr>
      <w:rPr>
        <w:rFonts w:hint="default"/>
        <w:lang w:val="ru-RU" w:eastAsia="en-US" w:bidi="ar-SA"/>
      </w:rPr>
    </w:lvl>
  </w:abstractNum>
  <w:abstractNum w:abstractNumId="39">
    <w:nsid w:val="51BC531A"/>
    <w:multiLevelType w:val="hybridMultilevel"/>
    <w:tmpl w:val="A02E8E46"/>
    <w:lvl w:ilvl="0" w:tplc="9B627E9E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EE1846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9C087CB8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42540518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0307BF0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05C493BC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2BBAD086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49F2470A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A1BE5F7C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0">
    <w:nsid w:val="56EF493F"/>
    <w:multiLevelType w:val="hybridMultilevel"/>
    <w:tmpl w:val="55D89072"/>
    <w:lvl w:ilvl="0" w:tplc="F69A0916">
      <w:start w:val="1"/>
      <w:numFmt w:val="decimal"/>
      <w:lvlText w:val="%1."/>
      <w:lvlJc w:val="left"/>
      <w:pPr>
        <w:ind w:left="2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24AB28">
      <w:numFmt w:val="bullet"/>
      <w:lvlText w:val="•"/>
      <w:lvlJc w:val="left"/>
      <w:pPr>
        <w:ind w:left="576" w:hanging="240"/>
      </w:pPr>
      <w:rPr>
        <w:rFonts w:hint="default"/>
        <w:lang w:val="ru-RU" w:eastAsia="en-US" w:bidi="ar-SA"/>
      </w:rPr>
    </w:lvl>
    <w:lvl w:ilvl="2" w:tplc="C9F8D46C">
      <w:numFmt w:val="bullet"/>
      <w:lvlText w:val="•"/>
      <w:lvlJc w:val="left"/>
      <w:pPr>
        <w:ind w:left="872" w:hanging="240"/>
      </w:pPr>
      <w:rPr>
        <w:rFonts w:hint="default"/>
        <w:lang w:val="ru-RU" w:eastAsia="en-US" w:bidi="ar-SA"/>
      </w:rPr>
    </w:lvl>
    <w:lvl w:ilvl="3" w:tplc="B2F4C416">
      <w:numFmt w:val="bullet"/>
      <w:lvlText w:val="•"/>
      <w:lvlJc w:val="left"/>
      <w:pPr>
        <w:ind w:left="1169" w:hanging="240"/>
      </w:pPr>
      <w:rPr>
        <w:rFonts w:hint="default"/>
        <w:lang w:val="ru-RU" w:eastAsia="en-US" w:bidi="ar-SA"/>
      </w:rPr>
    </w:lvl>
    <w:lvl w:ilvl="4" w:tplc="FDBE2E54">
      <w:numFmt w:val="bullet"/>
      <w:lvlText w:val="•"/>
      <w:lvlJc w:val="left"/>
      <w:pPr>
        <w:ind w:left="1465" w:hanging="240"/>
      </w:pPr>
      <w:rPr>
        <w:rFonts w:hint="default"/>
        <w:lang w:val="ru-RU" w:eastAsia="en-US" w:bidi="ar-SA"/>
      </w:rPr>
    </w:lvl>
    <w:lvl w:ilvl="5" w:tplc="D95E850C"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6" w:tplc="C012166C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7" w:tplc="7EAC0A72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8" w:tplc="13028B8A">
      <w:numFmt w:val="bullet"/>
      <w:lvlText w:val="•"/>
      <w:lvlJc w:val="left"/>
      <w:pPr>
        <w:ind w:left="2651" w:hanging="240"/>
      </w:pPr>
      <w:rPr>
        <w:rFonts w:hint="default"/>
        <w:lang w:val="ru-RU" w:eastAsia="en-US" w:bidi="ar-SA"/>
      </w:rPr>
    </w:lvl>
  </w:abstractNum>
  <w:abstractNum w:abstractNumId="41">
    <w:nsid w:val="5D210C14"/>
    <w:multiLevelType w:val="hybridMultilevel"/>
    <w:tmpl w:val="2CBA681C"/>
    <w:lvl w:ilvl="0" w:tplc="84DEDBE2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463312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C932168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8D44E2EC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12EAE92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7B48DEF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93EEBCE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2D00B390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3238E81C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2">
    <w:nsid w:val="639878B4"/>
    <w:multiLevelType w:val="hybridMultilevel"/>
    <w:tmpl w:val="AA8A1E6A"/>
    <w:lvl w:ilvl="0" w:tplc="3C7CCF8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80869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B7E4519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6A8020D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3C7CAAC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09926F9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1032BA1E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89D06F7A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F8C4131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3">
    <w:nsid w:val="675744EE"/>
    <w:multiLevelType w:val="hybridMultilevel"/>
    <w:tmpl w:val="58D8A8CC"/>
    <w:lvl w:ilvl="0" w:tplc="2CB8FF4C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687A2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0B6EDCA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DD36F83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E59C2A1A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A5E866C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B03EAE3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954C0CE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1EB8C57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4">
    <w:nsid w:val="67D06DD7"/>
    <w:multiLevelType w:val="hybridMultilevel"/>
    <w:tmpl w:val="3716BD26"/>
    <w:lvl w:ilvl="0" w:tplc="03CE330A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BA71A8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C38A0D96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A5C27FFC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4DAC3FA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8C2C1DE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E048AEF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B66502A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EBCEBB4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5">
    <w:nsid w:val="696A53AD"/>
    <w:multiLevelType w:val="hybridMultilevel"/>
    <w:tmpl w:val="D0D033AA"/>
    <w:lvl w:ilvl="0" w:tplc="8F16A878">
      <w:numFmt w:val="bullet"/>
      <w:lvlText w:val="-"/>
      <w:lvlJc w:val="left"/>
      <w:pPr>
        <w:ind w:left="113" w:hanging="16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CDCCF06">
      <w:numFmt w:val="bullet"/>
      <w:lvlText w:val="•"/>
      <w:lvlJc w:val="left"/>
      <w:pPr>
        <w:ind w:left="759" w:hanging="166"/>
      </w:pPr>
      <w:rPr>
        <w:rFonts w:hint="default"/>
        <w:lang w:val="ru-RU" w:eastAsia="en-US" w:bidi="ar-SA"/>
      </w:rPr>
    </w:lvl>
    <w:lvl w:ilvl="2" w:tplc="BC662A56">
      <w:numFmt w:val="bullet"/>
      <w:lvlText w:val="•"/>
      <w:lvlJc w:val="left"/>
      <w:pPr>
        <w:ind w:left="1398" w:hanging="166"/>
      </w:pPr>
      <w:rPr>
        <w:rFonts w:hint="default"/>
        <w:lang w:val="ru-RU" w:eastAsia="en-US" w:bidi="ar-SA"/>
      </w:rPr>
    </w:lvl>
    <w:lvl w:ilvl="3" w:tplc="9E1872FA">
      <w:numFmt w:val="bullet"/>
      <w:lvlText w:val="•"/>
      <w:lvlJc w:val="left"/>
      <w:pPr>
        <w:ind w:left="2037" w:hanging="166"/>
      </w:pPr>
      <w:rPr>
        <w:rFonts w:hint="default"/>
        <w:lang w:val="ru-RU" w:eastAsia="en-US" w:bidi="ar-SA"/>
      </w:rPr>
    </w:lvl>
    <w:lvl w:ilvl="4" w:tplc="850CBC4E">
      <w:numFmt w:val="bullet"/>
      <w:lvlText w:val="•"/>
      <w:lvlJc w:val="left"/>
      <w:pPr>
        <w:ind w:left="2676" w:hanging="166"/>
      </w:pPr>
      <w:rPr>
        <w:rFonts w:hint="default"/>
        <w:lang w:val="ru-RU" w:eastAsia="en-US" w:bidi="ar-SA"/>
      </w:rPr>
    </w:lvl>
    <w:lvl w:ilvl="5" w:tplc="A574E2DE">
      <w:numFmt w:val="bullet"/>
      <w:lvlText w:val="•"/>
      <w:lvlJc w:val="left"/>
      <w:pPr>
        <w:ind w:left="3315" w:hanging="166"/>
      </w:pPr>
      <w:rPr>
        <w:rFonts w:hint="default"/>
        <w:lang w:val="ru-RU" w:eastAsia="en-US" w:bidi="ar-SA"/>
      </w:rPr>
    </w:lvl>
    <w:lvl w:ilvl="6" w:tplc="EA8E0AE0">
      <w:numFmt w:val="bullet"/>
      <w:lvlText w:val="•"/>
      <w:lvlJc w:val="left"/>
      <w:pPr>
        <w:ind w:left="3954" w:hanging="166"/>
      </w:pPr>
      <w:rPr>
        <w:rFonts w:hint="default"/>
        <w:lang w:val="ru-RU" w:eastAsia="en-US" w:bidi="ar-SA"/>
      </w:rPr>
    </w:lvl>
    <w:lvl w:ilvl="7" w:tplc="7CAA2358">
      <w:numFmt w:val="bullet"/>
      <w:lvlText w:val="•"/>
      <w:lvlJc w:val="left"/>
      <w:pPr>
        <w:ind w:left="4593" w:hanging="166"/>
      </w:pPr>
      <w:rPr>
        <w:rFonts w:hint="default"/>
        <w:lang w:val="ru-RU" w:eastAsia="en-US" w:bidi="ar-SA"/>
      </w:rPr>
    </w:lvl>
    <w:lvl w:ilvl="8" w:tplc="2F842738">
      <w:numFmt w:val="bullet"/>
      <w:lvlText w:val="•"/>
      <w:lvlJc w:val="left"/>
      <w:pPr>
        <w:ind w:left="5232" w:hanging="166"/>
      </w:pPr>
      <w:rPr>
        <w:rFonts w:hint="default"/>
        <w:lang w:val="ru-RU" w:eastAsia="en-US" w:bidi="ar-SA"/>
      </w:rPr>
    </w:lvl>
  </w:abstractNum>
  <w:abstractNum w:abstractNumId="46">
    <w:nsid w:val="69B74C8F"/>
    <w:multiLevelType w:val="hybridMultilevel"/>
    <w:tmpl w:val="9D624FDA"/>
    <w:lvl w:ilvl="0" w:tplc="BAFE1130">
      <w:numFmt w:val="bullet"/>
      <w:lvlText w:val="–"/>
      <w:lvlJc w:val="left"/>
      <w:pPr>
        <w:ind w:left="201" w:hanging="243"/>
      </w:pPr>
      <w:rPr>
        <w:rFonts w:ascii="Trebuchet MS" w:eastAsia="Trebuchet MS" w:hAnsi="Trebuchet MS" w:cs="Trebuchet MS" w:hint="default"/>
        <w:w w:val="151"/>
        <w:sz w:val="28"/>
        <w:szCs w:val="28"/>
        <w:lang w:val="ru-RU" w:eastAsia="en-US" w:bidi="ar-SA"/>
      </w:rPr>
    </w:lvl>
    <w:lvl w:ilvl="1" w:tplc="D6201BBE">
      <w:numFmt w:val="bullet"/>
      <w:lvlText w:val="•"/>
      <w:lvlJc w:val="left"/>
      <w:pPr>
        <w:ind w:left="1146" w:hanging="243"/>
      </w:pPr>
      <w:rPr>
        <w:rFonts w:hint="default"/>
        <w:lang w:val="ru-RU" w:eastAsia="en-US" w:bidi="ar-SA"/>
      </w:rPr>
    </w:lvl>
    <w:lvl w:ilvl="2" w:tplc="C6042E90">
      <w:numFmt w:val="bullet"/>
      <w:lvlText w:val="•"/>
      <w:lvlJc w:val="left"/>
      <w:pPr>
        <w:ind w:left="2093" w:hanging="243"/>
      </w:pPr>
      <w:rPr>
        <w:rFonts w:hint="default"/>
        <w:lang w:val="ru-RU" w:eastAsia="en-US" w:bidi="ar-SA"/>
      </w:rPr>
    </w:lvl>
    <w:lvl w:ilvl="3" w:tplc="90A80788">
      <w:numFmt w:val="bullet"/>
      <w:lvlText w:val="•"/>
      <w:lvlJc w:val="left"/>
      <w:pPr>
        <w:ind w:left="3039" w:hanging="243"/>
      </w:pPr>
      <w:rPr>
        <w:rFonts w:hint="default"/>
        <w:lang w:val="ru-RU" w:eastAsia="en-US" w:bidi="ar-SA"/>
      </w:rPr>
    </w:lvl>
    <w:lvl w:ilvl="4" w:tplc="653E960E">
      <w:numFmt w:val="bullet"/>
      <w:lvlText w:val="•"/>
      <w:lvlJc w:val="left"/>
      <w:pPr>
        <w:ind w:left="3986" w:hanging="243"/>
      </w:pPr>
      <w:rPr>
        <w:rFonts w:hint="default"/>
        <w:lang w:val="ru-RU" w:eastAsia="en-US" w:bidi="ar-SA"/>
      </w:rPr>
    </w:lvl>
    <w:lvl w:ilvl="5" w:tplc="2588483C">
      <w:numFmt w:val="bullet"/>
      <w:lvlText w:val="•"/>
      <w:lvlJc w:val="left"/>
      <w:pPr>
        <w:ind w:left="4933" w:hanging="243"/>
      </w:pPr>
      <w:rPr>
        <w:rFonts w:hint="default"/>
        <w:lang w:val="ru-RU" w:eastAsia="en-US" w:bidi="ar-SA"/>
      </w:rPr>
    </w:lvl>
    <w:lvl w:ilvl="6" w:tplc="8BC80B1C">
      <w:numFmt w:val="bullet"/>
      <w:lvlText w:val="•"/>
      <w:lvlJc w:val="left"/>
      <w:pPr>
        <w:ind w:left="5879" w:hanging="243"/>
      </w:pPr>
      <w:rPr>
        <w:rFonts w:hint="default"/>
        <w:lang w:val="ru-RU" w:eastAsia="en-US" w:bidi="ar-SA"/>
      </w:rPr>
    </w:lvl>
    <w:lvl w:ilvl="7" w:tplc="982E9D32">
      <w:numFmt w:val="bullet"/>
      <w:lvlText w:val="•"/>
      <w:lvlJc w:val="left"/>
      <w:pPr>
        <w:ind w:left="6826" w:hanging="243"/>
      </w:pPr>
      <w:rPr>
        <w:rFonts w:hint="default"/>
        <w:lang w:val="ru-RU" w:eastAsia="en-US" w:bidi="ar-SA"/>
      </w:rPr>
    </w:lvl>
    <w:lvl w:ilvl="8" w:tplc="F3A4756C">
      <w:numFmt w:val="bullet"/>
      <w:lvlText w:val="•"/>
      <w:lvlJc w:val="left"/>
      <w:pPr>
        <w:ind w:left="7773" w:hanging="243"/>
      </w:pPr>
      <w:rPr>
        <w:rFonts w:hint="default"/>
        <w:lang w:val="ru-RU" w:eastAsia="en-US" w:bidi="ar-SA"/>
      </w:rPr>
    </w:lvl>
  </w:abstractNum>
  <w:abstractNum w:abstractNumId="47">
    <w:nsid w:val="6C833C7E"/>
    <w:multiLevelType w:val="hybridMultilevel"/>
    <w:tmpl w:val="B7EC58C0"/>
    <w:lvl w:ilvl="0" w:tplc="1DF82E2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247DE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DDE704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698CAE94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B4C795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8302D9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996E84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5EE3A6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DCC04A2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8">
    <w:nsid w:val="6D104E5D"/>
    <w:multiLevelType w:val="hybridMultilevel"/>
    <w:tmpl w:val="06347770"/>
    <w:lvl w:ilvl="0" w:tplc="9DAECBFE">
      <w:numFmt w:val="bullet"/>
      <w:lvlText w:val="-"/>
      <w:lvlJc w:val="left"/>
      <w:pPr>
        <w:ind w:left="112" w:hanging="30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99AF1A4">
      <w:numFmt w:val="bullet"/>
      <w:lvlText w:val="•"/>
      <w:lvlJc w:val="left"/>
      <w:pPr>
        <w:ind w:left="732" w:hanging="300"/>
      </w:pPr>
      <w:rPr>
        <w:rFonts w:hint="default"/>
        <w:lang w:val="ru-RU" w:eastAsia="en-US" w:bidi="ar-SA"/>
      </w:rPr>
    </w:lvl>
    <w:lvl w:ilvl="2" w:tplc="AA7C01C8">
      <w:numFmt w:val="bullet"/>
      <w:lvlText w:val="•"/>
      <w:lvlJc w:val="left"/>
      <w:pPr>
        <w:ind w:left="1345" w:hanging="300"/>
      </w:pPr>
      <w:rPr>
        <w:rFonts w:hint="default"/>
        <w:lang w:val="ru-RU" w:eastAsia="en-US" w:bidi="ar-SA"/>
      </w:rPr>
    </w:lvl>
    <w:lvl w:ilvl="3" w:tplc="A7982342">
      <w:numFmt w:val="bullet"/>
      <w:lvlText w:val="•"/>
      <w:lvlJc w:val="left"/>
      <w:pPr>
        <w:ind w:left="1958" w:hanging="300"/>
      </w:pPr>
      <w:rPr>
        <w:rFonts w:hint="default"/>
        <w:lang w:val="ru-RU" w:eastAsia="en-US" w:bidi="ar-SA"/>
      </w:rPr>
    </w:lvl>
    <w:lvl w:ilvl="4" w:tplc="0AB07932">
      <w:numFmt w:val="bullet"/>
      <w:lvlText w:val="•"/>
      <w:lvlJc w:val="left"/>
      <w:pPr>
        <w:ind w:left="2571" w:hanging="300"/>
      </w:pPr>
      <w:rPr>
        <w:rFonts w:hint="default"/>
        <w:lang w:val="ru-RU" w:eastAsia="en-US" w:bidi="ar-SA"/>
      </w:rPr>
    </w:lvl>
    <w:lvl w:ilvl="5" w:tplc="EEE42CE6">
      <w:numFmt w:val="bullet"/>
      <w:lvlText w:val="•"/>
      <w:lvlJc w:val="left"/>
      <w:pPr>
        <w:ind w:left="3184" w:hanging="300"/>
      </w:pPr>
      <w:rPr>
        <w:rFonts w:hint="default"/>
        <w:lang w:val="ru-RU" w:eastAsia="en-US" w:bidi="ar-SA"/>
      </w:rPr>
    </w:lvl>
    <w:lvl w:ilvl="6" w:tplc="D8584488">
      <w:numFmt w:val="bullet"/>
      <w:lvlText w:val="•"/>
      <w:lvlJc w:val="left"/>
      <w:pPr>
        <w:ind w:left="3797" w:hanging="300"/>
      </w:pPr>
      <w:rPr>
        <w:rFonts w:hint="default"/>
        <w:lang w:val="ru-RU" w:eastAsia="en-US" w:bidi="ar-SA"/>
      </w:rPr>
    </w:lvl>
    <w:lvl w:ilvl="7" w:tplc="AC2807C2">
      <w:numFmt w:val="bullet"/>
      <w:lvlText w:val="•"/>
      <w:lvlJc w:val="left"/>
      <w:pPr>
        <w:ind w:left="4410" w:hanging="300"/>
      </w:pPr>
      <w:rPr>
        <w:rFonts w:hint="default"/>
        <w:lang w:val="ru-RU" w:eastAsia="en-US" w:bidi="ar-SA"/>
      </w:rPr>
    </w:lvl>
    <w:lvl w:ilvl="8" w:tplc="EF9001CC">
      <w:numFmt w:val="bullet"/>
      <w:lvlText w:val="•"/>
      <w:lvlJc w:val="left"/>
      <w:pPr>
        <w:ind w:left="5023" w:hanging="300"/>
      </w:pPr>
      <w:rPr>
        <w:rFonts w:hint="default"/>
        <w:lang w:val="ru-RU" w:eastAsia="en-US" w:bidi="ar-SA"/>
      </w:rPr>
    </w:lvl>
  </w:abstractNum>
  <w:abstractNum w:abstractNumId="49">
    <w:nsid w:val="6E295F9F"/>
    <w:multiLevelType w:val="hybridMultilevel"/>
    <w:tmpl w:val="3BF48114"/>
    <w:lvl w:ilvl="0" w:tplc="77403DB6">
      <w:numFmt w:val="bullet"/>
      <w:lvlText w:val="-"/>
      <w:lvlJc w:val="left"/>
      <w:pPr>
        <w:ind w:left="112" w:hanging="26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E91A2CEC">
      <w:numFmt w:val="bullet"/>
      <w:lvlText w:val="•"/>
      <w:lvlJc w:val="left"/>
      <w:pPr>
        <w:ind w:left="732" w:hanging="262"/>
      </w:pPr>
      <w:rPr>
        <w:rFonts w:hint="default"/>
        <w:lang w:val="ru-RU" w:eastAsia="en-US" w:bidi="ar-SA"/>
      </w:rPr>
    </w:lvl>
    <w:lvl w:ilvl="2" w:tplc="DCAA0F2C">
      <w:numFmt w:val="bullet"/>
      <w:lvlText w:val="•"/>
      <w:lvlJc w:val="left"/>
      <w:pPr>
        <w:ind w:left="1345" w:hanging="262"/>
      </w:pPr>
      <w:rPr>
        <w:rFonts w:hint="default"/>
        <w:lang w:val="ru-RU" w:eastAsia="en-US" w:bidi="ar-SA"/>
      </w:rPr>
    </w:lvl>
    <w:lvl w:ilvl="3" w:tplc="474A5DA4">
      <w:numFmt w:val="bullet"/>
      <w:lvlText w:val="•"/>
      <w:lvlJc w:val="left"/>
      <w:pPr>
        <w:ind w:left="1958" w:hanging="262"/>
      </w:pPr>
      <w:rPr>
        <w:rFonts w:hint="default"/>
        <w:lang w:val="ru-RU" w:eastAsia="en-US" w:bidi="ar-SA"/>
      </w:rPr>
    </w:lvl>
    <w:lvl w:ilvl="4" w:tplc="C122C8EE">
      <w:numFmt w:val="bullet"/>
      <w:lvlText w:val="•"/>
      <w:lvlJc w:val="left"/>
      <w:pPr>
        <w:ind w:left="2571" w:hanging="262"/>
      </w:pPr>
      <w:rPr>
        <w:rFonts w:hint="default"/>
        <w:lang w:val="ru-RU" w:eastAsia="en-US" w:bidi="ar-SA"/>
      </w:rPr>
    </w:lvl>
    <w:lvl w:ilvl="5" w:tplc="FB00F548">
      <w:numFmt w:val="bullet"/>
      <w:lvlText w:val="•"/>
      <w:lvlJc w:val="left"/>
      <w:pPr>
        <w:ind w:left="3184" w:hanging="262"/>
      </w:pPr>
      <w:rPr>
        <w:rFonts w:hint="default"/>
        <w:lang w:val="ru-RU" w:eastAsia="en-US" w:bidi="ar-SA"/>
      </w:rPr>
    </w:lvl>
    <w:lvl w:ilvl="6" w:tplc="7390D842">
      <w:numFmt w:val="bullet"/>
      <w:lvlText w:val="•"/>
      <w:lvlJc w:val="left"/>
      <w:pPr>
        <w:ind w:left="3797" w:hanging="262"/>
      </w:pPr>
      <w:rPr>
        <w:rFonts w:hint="default"/>
        <w:lang w:val="ru-RU" w:eastAsia="en-US" w:bidi="ar-SA"/>
      </w:rPr>
    </w:lvl>
    <w:lvl w:ilvl="7" w:tplc="DD6868B6">
      <w:numFmt w:val="bullet"/>
      <w:lvlText w:val="•"/>
      <w:lvlJc w:val="left"/>
      <w:pPr>
        <w:ind w:left="4410" w:hanging="262"/>
      </w:pPr>
      <w:rPr>
        <w:rFonts w:hint="default"/>
        <w:lang w:val="ru-RU" w:eastAsia="en-US" w:bidi="ar-SA"/>
      </w:rPr>
    </w:lvl>
    <w:lvl w:ilvl="8" w:tplc="82080630">
      <w:numFmt w:val="bullet"/>
      <w:lvlText w:val="•"/>
      <w:lvlJc w:val="left"/>
      <w:pPr>
        <w:ind w:left="5023" w:hanging="262"/>
      </w:pPr>
      <w:rPr>
        <w:rFonts w:hint="default"/>
        <w:lang w:val="ru-RU" w:eastAsia="en-US" w:bidi="ar-SA"/>
      </w:rPr>
    </w:lvl>
  </w:abstractNum>
  <w:abstractNum w:abstractNumId="50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1">
    <w:nsid w:val="6FA725C1"/>
    <w:multiLevelType w:val="hybridMultilevel"/>
    <w:tmpl w:val="3250970E"/>
    <w:lvl w:ilvl="0" w:tplc="67E056E6">
      <w:start w:val="1"/>
      <w:numFmt w:val="decimal"/>
      <w:lvlText w:val="%1."/>
      <w:lvlJc w:val="left"/>
      <w:pPr>
        <w:ind w:left="44" w:hanging="298"/>
      </w:pPr>
      <w:rPr>
        <w:rFonts w:ascii="Trebuchet MS" w:eastAsia="Trebuchet MS" w:hAnsi="Trebuchet MS" w:cs="Trebuchet MS" w:hint="default"/>
        <w:w w:val="80"/>
        <w:sz w:val="24"/>
        <w:szCs w:val="24"/>
        <w:lang w:val="ru-RU" w:eastAsia="en-US" w:bidi="ar-SA"/>
      </w:rPr>
    </w:lvl>
    <w:lvl w:ilvl="1" w:tplc="52084D74">
      <w:numFmt w:val="bullet"/>
      <w:lvlText w:val="•"/>
      <w:lvlJc w:val="left"/>
      <w:pPr>
        <w:ind w:left="1100" w:hanging="298"/>
      </w:pPr>
      <w:rPr>
        <w:rFonts w:hint="default"/>
        <w:lang w:val="ru-RU" w:eastAsia="en-US" w:bidi="ar-SA"/>
      </w:rPr>
    </w:lvl>
    <w:lvl w:ilvl="2" w:tplc="AA32BDC8">
      <w:numFmt w:val="bullet"/>
      <w:lvlText w:val="•"/>
      <w:lvlJc w:val="left"/>
      <w:pPr>
        <w:ind w:left="2160" w:hanging="298"/>
      </w:pPr>
      <w:rPr>
        <w:rFonts w:hint="default"/>
        <w:lang w:val="ru-RU" w:eastAsia="en-US" w:bidi="ar-SA"/>
      </w:rPr>
    </w:lvl>
    <w:lvl w:ilvl="3" w:tplc="584018AE">
      <w:numFmt w:val="bullet"/>
      <w:lvlText w:val="•"/>
      <w:lvlJc w:val="left"/>
      <w:pPr>
        <w:ind w:left="3220" w:hanging="298"/>
      </w:pPr>
      <w:rPr>
        <w:rFonts w:hint="default"/>
        <w:lang w:val="ru-RU" w:eastAsia="en-US" w:bidi="ar-SA"/>
      </w:rPr>
    </w:lvl>
    <w:lvl w:ilvl="4" w:tplc="2AFEDB8A">
      <w:numFmt w:val="bullet"/>
      <w:lvlText w:val="•"/>
      <w:lvlJc w:val="left"/>
      <w:pPr>
        <w:ind w:left="4280" w:hanging="298"/>
      </w:pPr>
      <w:rPr>
        <w:rFonts w:hint="default"/>
        <w:lang w:val="ru-RU" w:eastAsia="en-US" w:bidi="ar-SA"/>
      </w:rPr>
    </w:lvl>
    <w:lvl w:ilvl="5" w:tplc="EAAC64AE">
      <w:numFmt w:val="bullet"/>
      <w:lvlText w:val="•"/>
      <w:lvlJc w:val="left"/>
      <w:pPr>
        <w:ind w:left="5340" w:hanging="298"/>
      </w:pPr>
      <w:rPr>
        <w:rFonts w:hint="default"/>
        <w:lang w:val="ru-RU" w:eastAsia="en-US" w:bidi="ar-SA"/>
      </w:rPr>
    </w:lvl>
    <w:lvl w:ilvl="6" w:tplc="EDDCCCD6">
      <w:numFmt w:val="bullet"/>
      <w:lvlText w:val="•"/>
      <w:lvlJc w:val="left"/>
      <w:pPr>
        <w:ind w:left="6400" w:hanging="298"/>
      </w:pPr>
      <w:rPr>
        <w:rFonts w:hint="default"/>
        <w:lang w:val="ru-RU" w:eastAsia="en-US" w:bidi="ar-SA"/>
      </w:rPr>
    </w:lvl>
    <w:lvl w:ilvl="7" w:tplc="CAB61D96">
      <w:numFmt w:val="bullet"/>
      <w:lvlText w:val="•"/>
      <w:lvlJc w:val="left"/>
      <w:pPr>
        <w:ind w:left="7460" w:hanging="298"/>
      </w:pPr>
      <w:rPr>
        <w:rFonts w:hint="default"/>
        <w:lang w:val="ru-RU" w:eastAsia="en-US" w:bidi="ar-SA"/>
      </w:rPr>
    </w:lvl>
    <w:lvl w:ilvl="8" w:tplc="607C1006">
      <w:numFmt w:val="bullet"/>
      <w:lvlText w:val="•"/>
      <w:lvlJc w:val="left"/>
      <w:pPr>
        <w:ind w:left="8520" w:hanging="298"/>
      </w:pPr>
      <w:rPr>
        <w:rFonts w:hint="default"/>
        <w:lang w:val="ru-RU" w:eastAsia="en-US" w:bidi="ar-SA"/>
      </w:rPr>
    </w:lvl>
  </w:abstractNum>
  <w:abstractNum w:abstractNumId="52">
    <w:nsid w:val="71A10947"/>
    <w:multiLevelType w:val="hybridMultilevel"/>
    <w:tmpl w:val="3306F718"/>
    <w:lvl w:ilvl="0" w:tplc="E09C5B18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0C7984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451A6E8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2A44BF0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96C8003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14499D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8B2CB45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7B0E573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5EC654B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53">
    <w:nsid w:val="76C004F8"/>
    <w:multiLevelType w:val="hybridMultilevel"/>
    <w:tmpl w:val="B2BAF80C"/>
    <w:lvl w:ilvl="0" w:tplc="A740B4D6">
      <w:start w:val="1"/>
      <w:numFmt w:val="decimal"/>
      <w:lvlText w:val="%1."/>
      <w:lvlJc w:val="left"/>
      <w:pPr>
        <w:ind w:left="2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B6245E">
      <w:numFmt w:val="bullet"/>
      <w:lvlText w:val="•"/>
      <w:lvlJc w:val="left"/>
      <w:pPr>
        <w:ind w:left="576" w:hanging="240"/>
      </w:pPr>
      <w:rPr>
        <w:rFonts w:hint="default"/>
        <w:lang w:val="ru-RU" w:eastAsia="en-US" w:bidi="ar-SA"/>
      </w:rPr>
    </w:lvl>
    <w:lvl w:ilvl="2" w:tplc="B6E05C3E">
      <w:numFmt w:val="bullet"/>
      <w:lvlText w:val="•"/>
      <w:lvlJc w:val="left"/>
      <w:pPr>
        <w:ind w:left="872" w:hanging="240"/>
      </w:pPr>
      <w:rPr>
        <w:rFonts w:hint="default"/>
        <w:lang w:val="ru-RU" w:eastAsia="en-US" w:bidi="ar-SA"/>
      </w:rPr>
    </w:lvl>
    <w:lvl w:ilvl="3" w:tplc="4AFC3496">
      <w:numFmt w:val="bullet"/>
      <w:lvlText w:val="•"/>
      <w:lvlJc w:val="left"/>
      <w:pPr>
        <w:ind w:left="1169" w:hanging="240"/>
      </w:pPr>
      <w:rPr>
        <w:rFonts w:hint="default"/>
        <w:lang w:val="ru-RU" w:eastAsia="en-US" w:bidi="ar-SA"/>
      </w:rPr>
    </w:lvl>
    <w:lvl w:ilvl="4" w:tplc="DAD6DDB8">
      <w:numFmt w:val="bullet"/>
      <w:lvlText w:val="•"/>
      <w:lvlJc w:val="left"/>
      <w:pPr>
        <w:ind w:left="1465" w:hanging="240"/>
      </w:pPr>
      <w:rPr>
        <w:rFonts w:hint="default"/>
        <w:lang w:val="ru-RU" w:eastAsia="en-US" w:bidi="ar-SA"/>
      </w:rPr>
    </w:lvl>
    <w:lvl w:ilvl="5" w:tplc="8A2A1916"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6" w:tplc="C5085E32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7" w:tplc="1DE65772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8" w:tplc="37BCACAC">
      <w:numFmt w:val="bullet"/>
      <w:lvlText w:val="•"/>
      <w:lvlJc w:val="left"/>
      <w:pPr>
        <w:ind w:left="2651" w:hanging="240"/>
      </w:pPr>
      <w:rPr>
        <w:rFonts w:hint="default"/>
        <w:lang w:val="ru-RU" w:eastAsia="en-US" w:bidi="ar-SA"/>
      </w:rPr>
    </w:lvl>
  </w:abstractNum>
  <w:abstractNum w:abstractNumId="54">
    <w:nsid w:val="77EE26FC"/>
    <w:multiLevelType w:val="hybridMultilevel"/>
    <w:tmpl w:val="BAAAC5A4"/>
    <w:lvl w:ilvl="0" w:tplc="D7C689C8">
      <w:numFmt w:val="bullet"/>
      <w:lvlText w:val="-"/>
      <w:lvlJc w:val="left"/>
      <w:pPr>
        <w:ind w:left="113" w:hanging="18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50A1D40">
      <w:numFmt w:val="bullet"/>
      <w:lvlText w:val="•"/>
      <w:lvlJc w:val="left"/>
      <w:pPr>
        <w:ind w:left="759" w:hanging="183"/>
      </w:pPr>
      <w:rPr>
        <w:rFonts w:hint="default"/>
        <w:lang w:val="ru-RU" w:eastAsia="en-US" w:bidi="ar-SA"/>
      </w:rPr>
    </w:lvl>
    <w:lvl w:ilvl="2" w:tplc="75E8BD08">
      <w:numFmt w:val="bullet"/>
      <w:lvlText w:val="•"/>
      <w:lvlJc w:val="left"/>
      <w:pPr>
        <w:ind w:left="1398" w:hanging="183"/>
      </w:pPr>
      <w:rPr>
        <w:rFonts w:hint="default"/>
        <w:lang w:val="ru-RU" w:eastAsia="en-US" w:bidi="ar-SA"/>
      </w:rPr>
    </w:lvl>
    <w:lvl w:ilvl="3" w:tplc="8C0E612C">
      <w:numFmt w:val="bullet"/>
      <w:lvlText w:val="•"/>
      <w:lvlJc w:val="left"/>
      <w:pPr>
        <w:ind w:left="2037" w:hanging="183"/>
      </w:pPr>
      <w:rPr>
        <w:rFonts w:hint="default"/>
        <w:lang w:val="ru-RU" w:eastAsia="en-US" w:bidi="ar-SA"/>
      </w:rPr>
    </w:lvl>
    <w:lvl w:ilvl="4" w:tplc="29BEB462">
      <w:numFmt w:val="bullet"/>
      <w:lvlText w:val="•"/>
      <w:lvlJc w:val="left"/>
      <w:pPr>
        <w:ind w:left="2676" w:hanging="183"/>
      </w:pPr>
      <w:rPr>
        <w:rFonts w:hint="default"/>
        <w:lang w:val="ru-RU" w:eastAsia="en-US" w:bidi="ar-SA"/>
      </w:rPr>
    </w:lvl>
    <w:lvl w:ilvl="5" w:tplc="AFD89EE4">
      <w:numFmt w:val="bullet"/>
      <w:lvlText w:val="•"/>
      <w:lvlJc w:val="left"/>
      <w:pPr>
        <w:ind w:left="3315" w:hanging="183"/>
      </w:pPr>
      <w:rPr>
        <w:rFonts w:hint="default"/>
        <w:lang w:val="ru-RU" w:eastAsia="en-US" w:bidi="ar-SA"/>
      </w:rPr>
    </w:lvl>
    <w:lvl w:ilvl="6" w:tplc="280A84D6">
      <w:numFmt w:val="bullet"/>
      <w:lvlText w:val="•"/>
      <w:lvlJc w:val="left"/>
      <w:pPr>
        <w:ind w:left="3954" w:hanging="183"/>
      </w:pPr>
      <w:rPr>
        <w:rFonts w:hint="default"/>
        <w:lang w:val="ru-RU" w:eastAsia="en-US" w:bidi="ar-SA"/>
      </w:rPr>
    </w:lvl>
    <w:lvl w:ilvl="7" w:tplc="6D1062BA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8" w:tplc="144E3CA8">
      <w:numFmt w:val="bullet"/>
      <w:lvlText w:val="•"/>
      <w:lvlJc w:val="left"/>
      <w:pPr>
        <w:ind w:left="5232" w:hanging="183"/>
      </w:pPr>
      <w:rPr>
        <w:rFonts w:hint="default"/>
        <w:lang w:val="ru-RU" w:eastAsia="en-US" w:bidi="ar-SA"/>
      </w:rPr>
    </w:lvl>
  </w:abstractNum>
  <w:abstractNum w:abstractNumId="55">
    <w:nsid w:val="78C55F9F"/>
    <w:multiLevelType w:val="hybridMultilevel"/>
    <w:tmpl w:val="61EC0E14"/>
    <w:lvl w:ilvl="0" w:tplc="9B84C860">
      <w:start w:val="1"/>
      <w:numFmt w:val="decimal"/>
      <w:lvlText w:val="%1."/>
      <w:lvlJc w:val="left"/>
      <w:pPr>
        <w:ind w:left="283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8264B3CA">
      <w:numFmt w:val="bullet"/>
      <w:lvlText w:val="•"/>
      <w:lvlJc w:val="left"/>
      <w:pPr>
        <w:ind w:left="1315" w:hanging="248"/>
      </w:pPr>
      <w:rPr>
        <w:rFonts w:hint="default"/>
        <w:lang w:val="ru-RU" w:eastAsia="en-US" w:bidi="ar-SA"/>
      </w:rPr>
    </w:lvl>
    <w:lvl w:ilvl="2" w:tplc="CF1A9D06">
      <w:numFmt w:val="bullet"/>
      <w:lvlText w:val="•"/>
      <w:lvlJc w:val="left"/>
      <w:pPr>
        <w:ind w:left="2350" w:hanging="248"/>
      </w:pPr>
      <w:rPr>
        <w:rFonts w:hint="default"/>
        <w:lang w:val="ru-RU" w:eastAsia="en-US" w:bidi="ar-SA"/>
      </w:rPr>
    </w:lvl>
    <w:lvl w:ilvl="3" w:tplc="9938A308">
      <w:numFmt w:val="bullet"/>
      <w:lvlText w:val="•"/>
      <w:lvlJc w:val="left"/>
      <w:pPr>
        <w:ind w:left="3385" w:hanging="248"/>
      </w:pPr>
      <w:rPr>
        <w:rFonts w:hint="default"/>
        <w:lang w:val="ru-RU" w:eastAsia="en-US" w:bidi="ar-SA"/>
      </w:rPr>
    </w:lvl>
    <w:lvl w:ilvl="4" w:tplc="127A46B8">
      <w:numFmt w:val="bullet"/>
      <w:lvlText w:val="•"/>
      <w:lvlJc w:val="left"/>
      <w:pPr>
        <w:ind w:left="4420" w:hanging="248"/>
      </w:pPr>
      <w:rPr>
        <w:rFonts w:hint="default"/>
        <w:lang w:val="ru-RU" w:eastAsia="en-US" w:bidi="ar-SA"/>
      </w:rPr>
    </w:lvl>
    <w:lvl w:ilvl="5" w:tplc="7E248B56">
      <w:numFmt w:val="bullet"/>
      <w:lvlText w:val="•"/>
      <w:lvlJc w:val="left"/>
      <w:pPr>
        <w:ind w:left="5455" w:hanging="248"/>
      </w:pPr>
      <w:rPr>
        <w:rFonts w:hint="default"/>
        <w:lang w:val="ru-RU" w:eastAsia="en-US" w:bidi="ar-SA"/>
      </w:rPr>
    </w:lvl>
    <w:lvl w:ilvl="6" w:tplc="053870A8">
      <w:numFmt w:val="bullet"/>
      <w:lvlText w:val="•"/>
      <w:lvlJc w:val="left"/>
      <w:pPr>
        <w:ind w:left="6490" w:hanging="248"/>
      </w:pPr>
      <w:rPr>
        <w:rFonts w:hint="default"/>
        <w:lang w:val="ru-RU" w:eastAsia="en-US" w:bidi="ar-SA"/>
      </w:rPr>
    </w:lvl>
    <w:lvl w:ilvl="7" w:tplc="3B661BAA">
      <w:numFmt w:val="bullet"/>
      <w:lvlText w:val="•"/>
      <w:lvlJc w:val="left"/>
      <w:pPr>
        <w:ind w:left="7525" w:hanging="248"/>
      </w:pPr>
      <w:rPr>
        <w:rFonts w:hint="default"/>
        <w:lang w:val="ru-RU" w:eastAsia="en-US" w:bidi="ar-SA"/>
      </w:rPr>
    </w:lvl>
    <w:lvl w:ilvl="8" w:tplc="8A4C0346">
      <w:numFmt w:val="bullet"/>
      <w:lvlText w:val="•"/>
      <w:lvlJc w:val="left"/>
      <w:pPr>
        <w:ind w:left="8560" w:hanging="248"/>
      </w:pPr>
      <w:rPr>
        <w:rFonts w:hint="default"/>
        <w:lang w:val="ru-RU" w:eastAsia="en-US" w:bidi="ar-SA"/>
      </w:rPr>
    </w:lvl>
  </w:abstractNum>
  <w:abstractNum w:abstractNumId="56">
    <w:nsid w:val="7C59374C"/>
    <w:multiLevelType w:val="hybridMultilevel"/>
    <w:tmpl w:val="34B0998C"/>
    <w:lvl w:ilvl="0" w:tplc="8DBAA7B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1"/>
  </w:num>
  <w:num w:numId="3">
    <w:abstractNumId w:val="14"/>
  </w:num>
  <w:num w:numId="4">
    <w:abstractNumId w:val="8"/>
  </w:num>
  <w:num w:numId="5">
    <w:abstractNumId w:val="13"/>
  </w:num>
  <w:num w:numId="6">
    <w:abstractNumId w:val="1"/>
  </w:num>
  <w:num w:numId="7">
    <w:abstractNumId w:val="53"/>
  </w:num>
  <w:num w:numId="8">
    <w:abstractNumId w:val="47"/>
  </w:num>
  <w:num w:numId="9">
    <w:abstractNumId w:val="24"/>
  </w:num>
  <w:num w:numId="10">
    <w:abstractNumId w:val="52"/>
  </w:num>
  <w:num w:numId="11">
    <w:abstractNumId w:val="31"/>
  </w:num>
  <w:num w:numId="12">
    <w:abstractNumId w:val="21"/>
  </w:num>
  <w:num w:numId="13">
    <w:abstractNumId w:val="44"/>
  </w:num>
  <w:num w:numId="14">
    <w:abstractNumId w:val="15"/>
  </w:num>
  <w:num w:numId="15">
    <w:abstractNumId w:val="40"/>
  </w:num>
  <w:num w:numId="16">
    <w:abstractNumId w:val="42"/>
  </w:num>
  <w:num w:numId="17">
    <w:abstractNumId w:val="36"/>
  </w:num>
  <w:num w:numId="18">
    <w:abstractNumId w:val="18"/>
  </w:num>
  <w:num w:numId="19">
    <w:abstractNumId w:val="39"/>
  </w:num>
  <w:num w:numId="20">
    <w:abstractNumId w:val="26"/>
  </w:num>
  <w:num w:numId="21">
    <w:abstractNumId w:val="19"/>
  </w:num>
  <w:num w:numId="22">
    <w:abstractNumId w:val="16"/>
  </w:num>
  <w:num w:numId="23">
    <w:abstractNumId w:val="25"/>
  </w:num>
  <w:num w:numId="24">
    <w:abstractNumId w:val="37"/>
  </w:num>
  <w:num w:numId="25">
    <w:abstractNumId w:val="35"/>
  </w:num>
  <w:num w:numId="26">
    <w:abstractNumId w:val="43"/>
  </w:num>
  <w:num w:numId="27">
    <w:abstractNumId w:val="3"/>
  </w:num>
  <w:num w:numId="28">
    <w:abstractNumId w:val="32"/>
  </w:num>
  <w:num w:numId="29">
    <w:abstractNumId w:val="22"/>
  </w:num>
  <w:num w:numId="30">
    <w:abstractNumId w:val="9"/>
  </w:num>
  <w:num w:numId="31">
    <w:abstractNumId w:val="4"/>
  </w:num>
  <w:num w:numId="32">
    <w:abstractNumId w:val="2"/>
  </w:num>
  <w:num w:numId="33">
    <w:abstractNumId w:val="28"/>
  </w:num>
  <w:num w:numId="34">
    <w:abstractNumId w:val="29"/>
  </w:num>
  <w:num w:numId="35">
    <w:abstractNumId w:val="55"/>
  </w:num>
  <w:num w:numId="36">
    <w:abstractNumId w:val="51"/>
  </w:num>
  <w:num w:numId="37">
    <w:abstractNumId w:val="5"/>
  </w:num>
  <w:num w:numId="38">
    <w:abstractNumId w:val="17"/>
  </w:num>
  <w:num w:numId="39">
    <w:abstractNumId w:val="54"/>
  </w:num>
  <w:num w:numId="40">
    <w:abstractNumId w:val="27"/>
  </w:num>
  <w:num w:numId="41">
    <w:abstractNumId w:val="7"/>
  </w:num>
  <w:num w:numId="42">
    <w:abstractNumId w:val="45"/>
  </w:num>
  <w:num w:numId="43">
    <w:abstractNumId w:val="0"/>
  </w:num>
  <w:num w:numId="44">
    <w:abstractNumId w:val="48"/>
  </w:num>
  <w:num w:numId="45">
    <w:abstractNumId w:val="20"/>
  </w:num>
  <w:num w:numId="46">
    <w:abstractNumId w:val="10"/>
  </w:num>
  <w:num w:numId="47">
    <w:abstractNumId w:val="30"/>
  </w:num>
  <w:num w:numId="48">
    <w:abstractNumId w:val="38"/>
  </w:num>
  <w:num w:numId="49">
    <w:abstractNumId w:val="12"/>
  </w:num>
  <w:num w:numId="50">
    <w:abstractNumId w:val="11"/>
  </w:num>
  <w:num w:numId="51">
    <w:abstractNumId w:val="49"/>
  </w:num>
  <w:num w:numId="52">
    <w:abstractNumId w:val="46"/>
  </w:num>
  <w:num w:numId="53">
    <w:abstractNumId w:val="6"/>
  </w:num>
  <w:num w:numId="54">
    <w:abstractNumId w:val="56"/>
  </w:num>
  <w:num w:numId="55">
    <w:abstractNumId w:val="23"/>
  </w:num>
  <w:num w:numId="56">
    <w:abstractNumId w:val="33"/>
  </w:num>
  <w:num w:numId="57">
    <w:abstractNumId w:val="5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E3DF7"/>
    <w:rsid w:val="00015BDA"/>
    <w:rsid w:val="00034AE3"/>
    <w:rsid w:val="00053AC6"/>
    <w:rsid w:val="000546EB"/>
    <w:rsid w:val="00056EFA"/>
    <w:rsid w:val="00091500"/>
    <w:rsid w:val="000B2AB8"/>
    <w:rsid w:val="000E090A"/>
    <w:rsid w:val="000F7604"/>
    <w:rsid w:val="0013342E"/>
    <w:rsid w:val="00140FC1"/>
    <w:rsid w:val="00163B17"/>
    <w:rsid w:val="00166F0C"/>
    <w:rsid w:val="001855D3"/>
    <w:rsid w:val="001A110D"/>
    <w:rsid w:val="001C20CF"/>
    <w:rsid w:val="001E6A67"/>
    <w:rsid w:val="001F7706"/>
    <w:rsid w:val="00211426"/>
    <w:rsid w:val="00213F4D"/>
    <w:rsid w:val="00240D72"/>
    <w:rsid w:val="00263397"/>
    <w:rsid w:val="00287AE9"/>
    <w:rsid w:val="00295F47"/>
    <w:rsid w:val="002A7E97"/>
    <w:rsid w:val="002B3372"/>
    <w:rsid w:val="002E4BE1"/>
    <w:rsid w:val="00323E5A"/>
    <w:rsid w:val="00356740"/>
    <w:rsid w:val="003B27D4"/>
    <w:rsid w:val="003C0E26"/>
    <w:rsid w:val="00424B34"/>
    <w:rsid w:val="0042661A"/>
    <w:rsid w:val="00427C08"/>
    <w:rsid w:val="0045150A"/>
    <w:rsid w:val="00483698"/>
    <w:rsid w:val="004C4629"/>
    <w:rsid w:val="004D0BB3"/>
    <w:rsid w:val="004E3DD6"/>
    <w:rsid w:val="00542D6B"/>
    <w:rsid w:val="00550D2F"/>
    <w:rsid w:val="0055671B"/>
    <w:rsid w:val="00560D07"/>
    <w:rsid w:val="005754C0"/>
    <w:rsid w:val="00577F4D"/>
    <w:rsid w:val="0058755A"/>
    <w:rsid w:val="00592EFB"/>
    <w:rsid w:val="005A2D06"/>
    <w:rsid w:val="005A578E"/>
    <w:rsid w:val="005D1AA8"/>
    <w:rsid w:val="005E3DF7"/>
    <w:rsid w:val="005E6913"/>
    <w:rsid w:val="005F09AF"/>
    <w:rsid w:val="00627347"/>
    <w:rsid w:val="00645C43"/>
    <w:rsid w:val="006877E6"/>
    <w:rsid w:val="006956F3"/>
    <w:rsid w:val="006C239D"/>
    <w:rsid w:val="006D0A5F"/>
    <w:rsid w:val="006F40B7"/>
    <w:rsid w:val="006F7843"/>
    <w:rsid w:val="00724D9B"/>
    <w:rsid w:val="007550D4"/>
    <w:rsid w:val="007664AB"/>
    <w:rsid w:val="00776502"/>
    <w:rsid w:val="007915A6"/>
    <w:rsid w:val="007A198D"/>
    <w:rsid w:val="007A3BF5"/>
    <w:rsid w:val="007C5758"/>
    <w:rsid w:val="00801F8A"/>
    <w:rsid w:val="0080414E"/>
    <w:rsid w:val="00804E47"/>
    <w:rsid w:val="00874C96"/>
    <w:rsid w:val="008758A1"/>
    <w:rsid w:val="008931B9"/>
    <w:rsid w:val="008C03D0"/>
    <w:rsid w:val="008C761A"/>
    <w:rsid w:val="008E2229"/>
    <w:rsid w:val="00902F1C"/>
    <w:rsid w:val="00911AD8"/>
    <w:rsid w:val="00942121"/>
    <w:rsid w:val="009E75B7"/>
    <w:rsid w:val="009E761F"/>
    <w:rsid w:val="009F1C6B"/>
    <w:rsid w:val="009F606D"/>
    <w:rsid w:val="00A103EA"/>
    <w:rsid w:val="00A173BF"/>
    <w:rsid w:val="00A76324"/>
    <w:rsid w:val="00A94AFF"/>
    <w:rsid w:val="00AB29AF"/>
    <w:rsid w:val="00AF64AF"/>
    <w:rsid w:val="00B04A5D"/>
    <w:rsid w:val="00B1071B"/>
    <w:rsid w:val="00B316A4"/>
    <w:rsid w:val="00B33341"/>
    <w:rsid w:val="00B874CF"/>
    <w:rsid w:val="00BC495B"/>
    <w:rsid w:val="00BD0EB0"/>
    <w:rsid w:val="00BD3142"/>
    <w:rsid w:val="00C07345"/>
    <w:rsid w:val="00C15675"/>
    <w:rsid w:val="00C15C35"/>
    <w:rsid w:val="00C26E5F"/>
    <w:rsid w:val="00C433E3"/>
    <w:rsid w:val="00C50108"/>
    <w:rsid w:val="00C506CE"/>
    <w:rsid w:val="00C8295F"/>
    <w:rsid w:val="00CF04D6"/>
    <w:rsid w:val="00CF0CC9"/>
    <w:rsid w:val="00D05D69"/>
    <w:rsid w:val="00D15A32"/>
    <w:rsid w:val="00D3210A"/>
    <w:rsid w:val="00D63747"/>
    <w:rsid w:val="00D70381"/>
    <w:rsid w:val="00D70ED1"/>
    <w:rsid w:val="00D9094F"/>
    <w:rsid w:val="00D90A57"/>
    <w:rsid w:val="00DC446A"/>
    <w:rsid w:val="00DC63BC"/>
    <w:rsid w:val="00DD35F3"/>
    <w:rsid w:val="00DF286F"/>
    <w:rsid w:val="00DF49BD"/>
    <w:rsid w:val="00E414A5"/>
    <w:rsid w:val="00E445EF"/>
    <w:rsid w:val="00E61CC9"/>
    <w:rsid w:val="00E951F2"/>
    <w:rsid w:val="00F509FB"/>
    <w:rsid w:val="00F97AF1"/>
    <w:rsid w:val="00FB71D8"/>
    <w:rsid w:val="00FD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56F3"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rsid w:val="006956F3"/>
    <w:pPr>
      <w:ind w:left="2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56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6956F3"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6956F3"/>
    <w:rPr>
      <w:sz w:val="28"/>
      <w:szCs w:val="28"/>
    </w:rPr>
  </w:style>
  <w:style w:type="paragraph" w:styleId="a4">
    <w:name w:val="List Paragraph"/>
    <w:basedOn w:val="a"/>
    <w:uiPriority w:val="1"/>
    <w:qFormat/>
    <w:rsid w:val="006956F3"/>
    <w:pPr>
      <w:ind w:left="201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6956F3"/>
  </w:style>
  <w:style w:type="paragraph" w:styleId="a5">
    <w:name w:val="Balloon Text"/>
    <w:basedOn w:val="a"/>
    <w:link w:val="a6"/>
    <w:uiPriority w:val="99"/>
    <w:semiHidden/>
    <w:unhideWhenUsed/>
    <w:rsid w:val="00560D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D07"/>
    <w:rPr>
      <w:rFonts w:ascii="Tahoma" w:eastAsia="Trebuchet MS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60D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01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60D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D07"/>
    <w:rPr>
      <w:rFonts w:ascii="Tahoma" w:eastAsia="Trebuchet MS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60D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internet.garant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urait.ru/bcode/55594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way.php?to=https%3A%2F%2Furait.ru%2Fbcode%2F513807&amp;post=-51183166_16237&amp;cc_key=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image" Target="media/image2.png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DCA2A-1676-4C0A-87B2-D4286C63C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42</Pages>
  <Words>8773</Words>
  <Characters>50007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Макеева Галина</dc:creator>
  <cp:lastModifiedBy>Здоровцова Олеся Николаевна</cp:lastModifiedBy>
  <cp:revision>60</cp:revision>
  <dcterms:created xsi:type="dcterms:W3CDTF">2023-06-04T09:44:00Z</dcterms:created>
  <dcterms:modified xsi:type="dcterms:W3CDTF">2025-08-13T06:56:00Z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2023-04-06T00:00:00Z</vt:filetime>
  </property>
</Properties>
</file>